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50" w:rsidRDefault="00CE1E50" w:rsidP="00CE1E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7pt;margin-top:-101.05pt;width:614.35pt;height:867.75pt;z-index:251657728">
            <v:imagedata r:id="rId6" o:title=""/>
            <w10:wrap type="square"/>
          </v:shape>
          <o:OLEObject Type="Embed" ProgID="AcroExch.Document.7" ShapeID="_x0000_s1026" DrawAspect="Content" ObjectID="_1458477879" r:id="rId7"/>
        </w:pict>
      </w:r>
    </w:p>
    <w:p w:rsidR="00E55F78" w:rsidRPr="00313B8B" w:rsidRDefault="00E55F78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313B8B">
        <w:rPr>
          <w:sz w:val="28"/>
          <w:szCs w:val="28"/>
        </w:rPr>
        <w:lastRenderedPageBreak/>
        <w:t>1.2.3.</w:t>
      </w:r>
      <w:r w:rsidR="008C2747">
        <w:rPr>
          <w:sz w:val="28"/>
          <w:szCs w:val="28"/>
        </w:rPr>
        <w:t xml:space="preserve"> </w:t>
      </w:r>
      <w:r w:rsidR="001D155C">
        <w:rPr>
          <w:sz w:val="28"/>
          <w:szCs w:val="28"/>
        </w:rPr>
        <w:t>Ф</w:t>
      </w:r>
      <w:r w:rsidRPr="00313B8B">
        <w:rPr>
          <w:sz w:val="28"/>
          <w:szCs w:val="28"/>
        </w:rPr>
        <w:t>ормирование кадрового потенциала для исследовательской, производственной, творческой и административной деятельности;</w:t>
      </w:r>
    </w:p>
    <w:p w:rsidR="003549B9" w:rsidRPr="00313B8B" w:rsidRDefault="003549B9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1.2.4. </w:t>
      </w:r>
      <w:r w:rsidR="001D155C">
        <w:rPr>
          <w:sz w:val="28"/>
          <w:szCs w:val="28"/>
        </w:rPr>
        <w:t>П</w:t>
      </w:r>
      <w:r w:rsidR="008C2747" w:rsidRPr="00313B8B">
        <w:rPr>
          <w:sz w:val="28"/>
          <w:szCs w:val="28"/>
        </w:rPr>
        <w:t>роведение научных исследований</w:t>
      </w:r>
      <w:r w:rsidRPr="00313B8B">
        <w:rPr>
          <w:sz w:val="28"/>
          <w:szCs w:val="28"/>
        </w:rPr>
        <w:t>;</w:t>
      </w:r>
    </w:p>
    <w:p w:rsidR="00AE7D56" w:rsidRDefault="003549B9" w:rsidP="00AE7D56">
      <w:pPr>
        <w:spacing w:line="360" w:lineRule="auto"/>
        <w:ind w:firstLine="708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1.2.5.</w:t>
      </w:r>
      <w:r w:rsidR="008C2747" w:rsidRPr="008C2747">
        <w:rPr>
          <w:sz w:val="28"/>
          <w:szCs w:val="28"/>
        </w:rPr>
        <w:t xml:space="preserve"> </w:t>
      </w:r>
      <w:r w:rsidR="001D155C">
        <w:rPr>
          <w:sz w:val="28"/>
          <w:szCs w:val="28"/>
        </w:rPr>
        <w:t>М</w:t>
      </w:r>
      <w:r w:rsidR="008C2747" w:rsidRPr="00313B8B">
        <w:rPr>
          <w:sz w:val="28"/>
          <w:szCs w:val="28"/>
        </w:rPr>
        <w:t>атериальная поддержка талантливой молодежи</w:t>
      </w:r>
      <w:r w:rsidR="008C2747">
        <w:rPr>
          <w:sz w:val="28"/>
          <w:szCs w:val="28"/>
        </w:rPr>
        <w:t>.</w:t>
      </w:r>
    </w:p>
    <w:p w:rsidR="003549B9" w:rsidRDefault="00DF193B" w:rsidP="00AE7D56">
      <w:pPr>
        <w:spacing w:before="240" w:after="240" w:line="360" w:lineRule="auto"/>
        <w:ind w:firstLine="709"/>
        <w:jc w:val="center"/>
        <w:rPr>
          <w:b/>
          <w:bCs/>
          <w:sz w:val="28"/>
          <w:szCs w:val="28"/>
        </w:rPr>
      </w:pPr>
      <w:r w:rsidRPr="00313B8B">
        <w:rPr>
          <w:b/>
          <w:bCs/>
          <w:sz w:val="28"/>
          <w:szCs w:val="28"/>
        </w:rPr>
        <w:t>2. Направления проведения К</w:t>
      </w:r>
      <w:r w:rsidR="003549B9" w:rsidRPr="00313B8B">
        <w:rPr>
          <w:b/>
          <w:bCs/>
          <w:sz w:val="28"/>
          <w:szCs w:val="28"/>
        </w:rPr>
        <w:t>онкурса</w:t>
      </w:r>
    </w:p>
    <w:p w:rsidR="00970C8A" w:rsidRPr="00750234" w:rsidRDefault="00970C8A" w:rsidP="00970C8A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 w:rsidRPr="00750234">
        <w:rPr>
          <w:b/>
          <w:color w:val="000000"/>
          <w:sz w:val="28"/>
          <w:szCs w:val="28"/>
        </w:rPr>
        <w:t>2.1. Конкурс проводится по следующим секциям:</w:t>
      </w:r>
    </w:p>
    <w:p w:rsidR="00F976B8" w:rsidRDefault="00970C8A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70C8A">
        <w:rPr>
          <w:color w:val="000000"/>
          <w:sz w:val="28"/>
          <w:szCs w:val="28"/>
        </w:rPr>
        <w:t xml:space="preserve">2.1.1. </w:t>
      </w:r>
      <w:r w:rsidR="00F976B8">
        <w:rPr>
          <w:color w:val="000000"/>
          <w:sz w:val="28"/>
          <w:szCs w:val="28"/>
        </w:rPr>
        <w:t>Автоматика и электронное п</w:t>
      </w:r>
      <w:r w:rsidR="008B7337">
        <w:rPr>
          <w:color w:val="000000"/>
          <w:sz w:val="28"/>
          <w:szCs w:val="28"/>
        </w:rPr>
        <w:t>риборостроение</w:t>
      </w:r>
      <w:r w:rsidR="00F976B8" w:rsidRPr="00970C8A">
        <w:rPr>
          <w:color w:val="000000"/>
          <w:sz w:val="28"/>
          <w:szCs w:val="28"/>
        </w:rPr>
        <w:t xml:space="preserve"> </w:t>
      </w:r>
    </w:p>
    <w:p w:rsidR="00F976B8" w:rsidRPr="00970C8A" w:rsidRDefault="00970C8A" w:rsidP="00F976B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70C8A">
        <w:rPr>
          <w:color w:val="000000"/>
          <w:sz w:val="28"/>
          <w:szCs w:val="28"/>
        </w:rPr>
        <w:t>2.1.</w:t>
      </w:r>
      <w:r w:rsidR="00603D9B">
        <w:rPr>
          <w:color w:val="000000"/>
          <w:sz w:val="28"/>
          <w:szCs w:val="28"/>
        </w:rPr>
        <w:t>2</w:t>
      </w:r>
      <w:r w:rsidRPr="00970C8A">
        <w:rPr>
          <w:color w:val="000000"/>
          <w:sz w:val="28"/>
          <w:szCs w:val="28"/>
        </w:rPr>
        <w:t xml:space="preserve">. </w:t>
      </w:r>
      <w:r w:rsidR="00F976B8" w:rsidRPr="00970C8A">
        <w:rPr>
          <w:color w:val="000000"/>
          <w:sz w:val="28"/>
          <w:szCs w:val="28"/>
        </w:rPr>
        <w:t>Арх</w:t>
      </w:r>
      <w:r w:rsidR="008B7337">
        <w:rPr>
          <w:color w:val="000000"/>
          <w:sz w:val="28"/>
          <w:szCs w:val="28"/>
        </w:rPr>
        <w:t xml:space="preserve">итектура и строительство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="00970C8A" w:rsidRPr="00970C8A">
        <w:rPr>
          <w:color w:val="000000"/>
          <w:sz w:val="28"/>
          <w:szCs w:val="28"/>
        </w:rPr>
        <w:t xml:space="preserve">. </w:t>
      </w:r>
      <w:r w:rsidR="008B7337">
        <w:rPr>
          <w:color w:val="000000"/>
          <w:sz w:val="28"/>
          <w:szCs w:val="28"/>
        </w:rPr>
        <w:t xml:space="preserve">Биология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="00970C8A" w:rsidRPr="00970C8A">
        <w:rPr>
          <w:color w:val="000000"/>
          <w:sz w:val="28"/>
          <w:szCs w:val="28"/>
        </w:rPr>
        <w:t xml:space="preserve">. </w:t>
      </w:r>
      <w:r w:rsidR="008B7337">
        <w:rPr>
          <w:color w:val="000000"/>
          <w:sz w:val="28"/>
          <w:szCs w:val="28"/>
        </w:rPr>
        <w:t>Ветеринария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="00970C8A" w:rsidRPr="00970C8A">
        <w:rPr>
          <w:color w:val="000000"/>
          <w:sz w:val="28"/>
          <w:szCs w:val="28"/>
        </w:rPr>
        <w:t xml:space="preserve">. </w:t>
      </w:r>
      <w:r w:rsidR="00F976B8" w:rsidRPr="00970C8A">
        <w:rPr>
          <w:color w:val="000000"/>
          <w:sz w:val="28"/>
          <w:szCs w:val="28"/>
        </w:rPr>
        <w:t>Высшая</w:t>
      </w:r>
      <w:r w:rsidR="008B7337">
        <w:rPr>
          <w:color w:val="000000"/>
          <w:sz w:val="28"/>
          <w:szCs w:val="28"/>
        </w:rPr>
        <w:t xml:space="preserve"> математика и кибернетика </w:t>
      </w:r>
    </w:p>
    <w:p w:rsidR="00970C8A" w:rsidRPr="008B7337" w:rsidRDefault="00603D9B" w:rsidP="00970C8A">
      <w:pPr>
        <w:pStyle w:val="a3"/>
        <w:spacing w:line="360" w:lineRule="auto"/>
        <w:ind w:left="720"/>
        <w:rPr>
          <w:color w:val="000000"/>
          <w:sz w:val="28"/>
          <w:szCs w:val="28"/>
          <w:lang w:val="ru-RU"/>
        </w:rPr>
      </w:pPr>
      <w:r>
        <w:rPr>
          <w:color w:val="000000"/>
          <w:w w:val="100"/>
          <w:sz w:val="28"/>
          <w:szCs w:val="28"/>
        </w:rPr>
        <w:t>2.1.</w:t>
      </w:r>
      <w:r>
        <w:rPr>
          <w:color w:val="000000"/>
          <w:w w:val="100"/>
          <w:sz w:val="28"/>
          <w:szCs w:val="28"/>
          <w:lang w:val="ru-RU"/>
        </w:rPr>
        <w:t>6</w:t>
      </w:r>
      <w:r w:rsidR="00970C8A" w:rsidRPr="00970C8A">
        <w:rPr>
          <w:color w:val="000000"/>
          <w:w w:val="100"/>
          <w:sz w:val="28"/>
          <w:szCs w:val="28"/>
        </w:rPr>
        <w:t xml:space="preserve">. </w:t>
      </w:r>
      <w:r w:rsidR="008B7337">
        <w:rPr>
          <w:color w:val="000000"/>
          <w:sz w:val="28"/>
          <w:szCs w:val="28"/>
        </w:rPr>
        <w:t xml:space="preserve">География и геология </w:t>
      </w:r>
    </w:p>
    <w:p w:rsidR="00603D9B" w:rsidRDefault="00603D9B" w:rsidP="00603D9B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70C8A">
        <w:rPr>
          <w:color w:val="000000"/>
          <w:sz w:val="28"/>
          <w:szCs w:val="28"/>
        </w:rPr>
        <w:t xml:space="preserve">2.1.7. </w:t>
      </w:r>
      <w:r w:rsidR="008B7337">
        <w:rPr>
          <w:color w:val="000000"/>
          <w:sz w:val="28"/>
          <w:szCs w:val="28"/>
        </w:rPr>
        <w:t xml:space="preserve">Журналистика </w:t>
      </w:r>
    </w:p>
    <w:p w:rsidR="00603D9B" w:rsidRPr="00970C8A" w:rsidRDefault="00603D9B" w:rsidP="00603D9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Pr="00970C8A">
        <w:rPr>
          <w:sz w:val="28"/>
          <w:szCs w:val="28"/>
        </w:rPr>
        <w:t xml:space="preserve">. </w:t>
      </w:r>
      <w:r w:rsidR="00F976B8">
        <w:rPr>
          <w:color w:val="000000"/>
          <w:sz w:val="28"/>
          <w:szCs w:val="28"/>
        </w:rPr>
        <w:t xml:space="preserve">Иностранные языки </w:t>
      </w:r>
    </w:p>
    <w:p w:rsidR="00603D9B" w:rsidRDefault="00603D9B" w:rsidP="00603D9B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70C8A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9</w:t>
      </w:r>
      <w:r w:rsidRPr="00970C8A">
        <w:rPr>
          <w:color w:val="000000"/>
          <w:sz w:val="28"/>
          <w:szCs w:val="28"/>
        </w:rPr>
        <w:t xml:space="preserve">. </w:t>
      </w:r>
      <w:r w:rsidR="00F976B8" w:rsidRPr="00970C8A">
        <w:rPr>
          <w:sz w:val="28"/>
          <w:szCs w:val="28"/>
        </w:rPr>
        <w:t xml:space="preserve">Информатика и информационные технологии </w:t>
      </w:r>
    </w:p>
    <w:p w:rsidR="00603D9B" w:rsidRDefault="00603D9B" w:rsidP="00603D9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Pr="00970C8A">
        <w:rPr>
          <w:sz w:val="28"/>
          <w:szCs w:val="28"/>
        </w:rPr>
        <w:t xml:space="preserve">. </w:t>
      </w:r>
      <w:r w:rsidR="00F976B8">
        <w:rPr>
          <w:color w:val="000000"/>
          <w:sz w:val="28"/>
          <w:szCs w:val="28"/>
        </w:rPr>
        <w:t xml:space="preserve">История </w:t>
      </w:r>
    </w:p>
    <w:p w:rsidR="00970C8A" w:rsidRPr="00970C8A" w:rsidRDefault="00603D9B" w:rsidP="00970C8A">
      <w:pPr>
        <w:pStyle w:val="a3"/>
        <w:spacing w:line="360" w:lineRule="auto"/>
        <w:ind w:left="720"/>
        <w:rPr>
          <w:color w:val="000000"/>
          <w:w w:val="1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  <w:lang w:val="ru-RU"/>
        </w:rPr>
        <w:t>11</w:t>
      </w:r>
      <w:r w:rsidR="00970C8A" w:rsidRPr="00970C8A">
        <w:rPr>
          <w:color w:val="000000"/>
          <w:sz w:val="28"/>
          <w:szCs w:val="28"/>
        </w:rPr>
        <w:t xml:space="preserve">. </w:t>
      </w:r>
      <w:r w:rsidR="00F976B8">
        <w:rPr>
          <w:sz w:val="28"/>
          <w:szCs w:val="28"/>
        </w:rPr>
        <w:t>Культура и искусство</w:t>
      </w:r>
    </w:p>
    <w:p w:rsidR="00603D9B" w:rsidRDefault="00603D9B" w:rsidP="00603D9B">
      <w:pPr>
        <w:spacing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2.1.12</w:t>
      </w:r>
      <w:r w:rsidR="00970C8A" w:rsidRPr="00970C8A">
        <w:rPr>
          <w:color w:val="000000"/>
          <w:sz w:val="28"/>
          <w:szCs w:val="28"/>
        </w:rPr>
        <w:t xml:space="preserve">. </w:t>
      </w:r>
      <w:r w:rsidR="00F976B8" w:rsidRPr="00970C8A">
        <w:rPr>
          <w:color w:val="000000"/>
          <w:sz w:val="28"/>
          <w:szCs w:val="28"/>
        </w:rPr>
        <w:t xml:space="preserve">Медицина </w:t>
      </w:r>
    </w:p>
    <w:p w:rsidR="00603D9B" w:rsidRDefault="00603D9B" w:rsidP="00603D9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2.1.13. </w:t>
      </w:r>
      <w:r w:rsidR="00F976B8" w:rsidRPr="00970C8A">
        <w:rPr>
          <w:color w:val="000000"/>
          <w:sz w:val="28"/>
          <w:szCs w:val="28"/>
        </w:rPr>
        <w:t>Менеджмент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2.1.14</w:t>
      </w:r>
      <w:r w:rsidR="00970C8A" w:rsidRPr="00970C8A">
        <w:rPr>
          <w:color w:val="000000"/>
          <w:sz w:val="28"/>
          <w:szCs w:val="28"/>
        </w:rPr>
        <w:t xml:space="preserve">. </w:t>
      </w:r>
      <w:r w:rsidR="00F976B8">
        <w:rPr>
          <w:sz w:val="28"/>
          <w:szCs w:val="28"/>
        </w:rPr>
        <w:t xml:space="preserve">Наноматериалы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2.1.15</w:t>
      </w:r>
      <w:r w:rsidR="00970C8A" w:rsidRPr="00970C8A">
        <w:rPr>
          <w:color w:val="000000"/>
          <w:sz w:val="28"/>
          <w:szCs w:val="28"/>
        </w:rPr>
        <w:t xml:space="preserve">. </w:t>
      </w:r>
      <w:r w:rsidR="008B7337">
        <w:rPr>
          <w:color w:val="000000"/>
          <w:sz w:val="28"/>
          <w:szCs w:val="28"/>
        </w:rPr>
        <w:t xml:space="preserve">Педагогика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2.1.16</w:t>
      </w:r>
      <w:r w:rsidR="00F976B8">
        <w:rPr>
          <w:color w:val="000000"/>
          <w:sz w:val="28"/>
          <w:szCs w:val="28"/>
        </w:rPr>
        <w:t xml:space="preserve">. </w:t>
      </w:r>
      <w:r w:rsidR="00F976B8" w:rsidRPr="00970C8A">
        <w:rPr>
          <w:color w:val="000000"/>
          <w:sz w:val="28"/>
          <w:szCs w:val="28"/>
        </w:rPr>
        <w:t xml:space="preserve">Политология и международные отношения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2.1.17</w:t>
      </w:r>
      <w:r w:rsidR="00970C8A" w:rsidRPr="00970C8A">
        <w:rPr>
          <w:color w:val="000000"/>
          <w:sz w:val="28"/>
          <w:szCs w:val="28"/>
        </w:rPr>
        <w:t xml:space="preserve">. Психология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2.1.18</w:t>
      </w:r>
      <w:r w:rsidR="008B7337">
        <w:rPr>
          <w:color w:val="000000"/>
          <w:sz w:val="28"/>
          <w:szCs w:val="28"/>
        </w:rPr>
        <w:t xml:space="preserve">. Сельское хозяйство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2.1.19</w:t>
      </w:r>
      <w:r w:rsidR="008B7337">
        <w:rPr>
          <w:color w:val="000000"/>
          <w:sz w:val="28"/>
          <w:szCs w:val="28"/>
        </w:rPr>
        <w:t xml:space="preserve">. Социология </w:t>
      </w:r>
    </w:p>
    <w:p w:rsidR="00603D9B" w:rsidRPr="00603D9B" w:rsidRDefault="00603D9B" w:rsidP="00603D9B">
      <w:pPr>
        <w:spacing w:line="360" w:lineRule="auto"/>
        <w:ind w:left="720"/>
        <w:jc w:val="both"/>
        <w:rPr>
          <w:sz w:val="28"/>
          <w:szCs w:val="28"/>
        </w:rPr>
      </w:pPr>
      <w:r w:rsidRPr="00603D9B">
        <w:rPr>
          <w:sz w:val="28"/>
          <w:szCs w:val="28"/>
        </w:rPr>
        <w:t>2.1.20. С</w:t>
      </w:r>
      <w:r w:rsidR="008B7337">
        <w:rPr>
          <w:sz w:val="28"/>
          <w:szCs w:val="28"/>
        </w:rPr>
        <w:t xml:space="preserve">порт и здоровый образ жизни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2.1.21</w:t>
      </w:r>
      <w:r w:rsidR="008B7337">
        <w:rPr>
          <w:color w:val="000000"/>
          <w:sz w:val="28"/>
          <w:szCs w:val="28"/>
        </w:rPr>
        <w:t xml:space="preserve">. Физика </w:t>
      </w:r>
    </w:p>
    <w:p w:rsidR="00970C8A" w:rsidRPr="00970C8A" w:rsidRDefault="00970C8A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70C8A">
        <w:rPr>
          <w:color w:val="000000"/>
          <w:sz w:val="28"/>
          <w:szCs w:val="28"/>
        </w:rPr>
        <w:t>2.</w:t>
      </w:r>
      <w:r w:rsidR="00603D9B">
        <w:rPr>
          <w:color w:val="000000"/>
          <w:sz w:val="28"/>
          <w:szCs w:val="28"/>
        </w:rPr>
        <w:t>1.22</w:t>
      </w:r>
      <w:r w:rsidR="008B7337">
        <w:rPr>
          <w:color w:val="000000"/>
          <w:sz w:val="28"/>
          <w:szCs w:val="28"/>
        </w:rPr>
        <w:t xml:space="preserve">. Филология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2.1.23</w:t>
      </w:r>
      <w:r w:rsidR="008B7337">
        <w:rPr>
          <w:color w:val="000000"/>
          <w:sz w:val="28"/>
          <w:szCs w:val="28"/>
        </w:rPr>
        <w:t>. Философия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2.1.24</w:t>
      </w:r>
      <w:r w:rsidR="008B7337">
        <w:rPr>
          <w:color w:val="000000"/>
          <w:sz w:val="28"/>
          <w:szCs w:val="28"/>
        </w:rPr>
        <w:t xml:space="preserve">. Химия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2.1.25</w:t>
      </w:r>
      <w:r w:rsidR="00970C8A" w:rsidRPr="00970C8A">
        <w:rPr>
          <w:sz w:val="28"/>
          <w:szCs w:val="28"/>
        </w:rPr>
        <w:t>. Экология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2.1.26</w:t>
      </w:r>
      <w:r w:rsidR="00321E08">
        <w:rPr>
          <w:sz w:val="28"/>
          <w:szCs w:val="28"/>
        </w:rPr>
        <w:t>. Экономика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2.1.27</w:t>
      </w:r>
      <w:r w:rsidR="00970C8A" w:rsidRPr="00970C8A">
        <w:rPr>
          <w:sz w:val="28"/>
          <w:szCs w:val="28"/>
        </w:rPr>
        <w:t xml:space="preserve">. Энергетика  </w:t>
      </w:r>
    </w:p>
    <w:p w:rsidR="00970C8A" w:rsidRPr="00970C8A" w:rsidRDefault="00603D9B" w:rsidP="00970C8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2.1.28</w:t>
      </w:r>
      <w:r w:rsidR="00970C8A" w:rsidRPr="00970C8A">
        <w:rPr>
          <w:sz w:val="28"/>
          <w:szCs w:val="28"/>
        </w:rPr>
        <w:t xml:space="preserve">. Юридические науки </w:t>
      </w:r>
    </w:p>
    <w:p w:rsidR="003549B9" w:rsidRPr="00AE7D56" w:rsidRDefault="00DF193B" w:rsidP="00970C8A">
      <w:pPr>
        <w:spacing w:before="240" w:after="240" w:line="360" w:lineRule="auto"/>
        <w:ind w:firstLine="709"/>
        <w:jc w:val="center"/>
        <w:rPr>
          <w:sz w:val="28"/>
          <w:szCs w:val="28"/>
        </w:rPr>
      </w:pPr>
      <w:r w:rsidRPr="00313B8B">
        <w:rPr>
          <w:b/>
          <w:bCs/>
          <w:sz w:val="28"/>
          <w:szCs w:val="28"/>
        </w:rPr>
        <w:t>3. Порядок выдвижения работ на К</w:t>
      </w:r>
      <w:r w:rsidR="003549B9" w:rsidRPr="00313B8B">
        <w:rPr>
          <w:b/>
          <w:bCs/>
          <w:sz w:val="28"/>
          <w:szCs w:val="28"/>
        </w:rPr>
        <w:t>онкурс и требования к оформлению</w:t>
      </w:r>
    </w:p>
    <w:p w:rsidR="003549B9" w:rsidRPr="009847C4" w:rsidRDefault="00DF193B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9847C4">
        <w:rPr>
          <w:sz w:val="28"/>
          <w:szCs w:val="28"/>
        </w:rPr>
        <w:t>3.1. Участниками К</w:t>
      </w:r>
      <w:r w:rsidR="003549B9" w:rsidRPr="009847C4">
        <w:rPr>
          <w:sz w:val="28"/>
          <w:szCs w:val="28"/>
        </w:rPr>
        <w:t xml:space="preserve">онкурса могут быть </w:t>
      </w:r>
      <w:r w:rsidR="00600E40" w:rsidRPr="009847C4">
        <w:rPr>
          <w:sz w:val="28"/>
          <w:szCs w:val="28"/>
        </w:rPr>
        <w:t>обучающиеся</w:t>
      </w:r>
      <w:r w:rsidR="00D9307D" w:rsidRPr="009847C4">
        <w:rPr>
          <w:sz w:val="28"/>
          <w:szCs w:val="28"/>
        </w:rPr>
        <w:t xml:space="preserve"> </w:t>
      </w:r>
      <w:r w:rsidR="00E645DA" w:rsidRPr="009847C4">
        <w:rPr>
          <w:sz w:val="28"/>
          <w:szCs w:val="28"/>
        </w:rPr>
        <w:t>очного отделения средних</w:t>
      </w:r>
      <w:r w:rsidR="00600E40" w:rsidRPr="009847C4">
        <w:rPr>
          <w:sz w:val="28"/>
          <w:szCs w:val="28"/>
        </w:rPr>
        <w:t xml:space="preserve"> и </w:t>
      </w:r>
      <w:r w:rsidR="00E645DA" w:rsidRPr="009847C4">
        <w:rPr>
          <w:sz w:val="28"/>
          <w:szCs w:val="28"/>
        </w:rPr>
        <w:t>высших</w:t>
      </w:r>
      <w:r w:rsidR="00600E40" w:rsidRPr="009847C4">
        <w:rPr>
          <w:sz w:val="28"/>
          <w:szCs w:val="28"/>
        </w:rPr>
        <w:t xml:space="preserve"> профессиональн</w:t>
      </w:r>
      <w:r w:rsidR="00E645DA" w:rsidRPr="009847C4">
        <w:rPr>
          <w:sz w:val="28"/>
          <w:szCs w:val="28"/>
        </w:rPr>
        <w:t>ых</w:t>
      </w:r>
      <w:r w:rsidR="00600E40" w:rsidRPr="009847C4">
        <w:rPr>
          <w:sz w:val="28"/>
          <w:szCs w:val="28"/>
        </w:rPr>
        <w:t xml:space="preserve"> образова</w:t>
      </w:r>
      <w:r w:rsidR="00E645DA" w:rsidRPr="009847C4">
        <w:rPr>
          <w:sz w:val="28"/>
          <w:szCs w:val="28"/>
        </w:rPr>
        <w:t xml:space="preserve">тельных </w:t>
      </w:r>
      <w:r w:rsidR="00D9307D" w:rsidRPr="009847C4">
        <w:rPr>
          <w:sz w:val="28"/>
          <w:szCs w:val="28"/>
        </w:rPr>
        <w:t>учреждений</w:t>
      </w:r>
      <w:r w:rsidR="00750234" w:rsidRPr="009847C4">
        <w:rPr>
          <w:sz w:val="28"/>
          <w:szCs w:val="28"/>
        </w:rPr>
        <w:t xml:space="preserve"> Республики Татарстан</w:t>
      </w:r>
      <w:r w:rsidR="00E645DA" w:rsidRPr="009847C4">
        <w:rPr>
          <w:sz w:val="28"/>
          <w:szCs w:val="28"/>
        </w:rPr>
        <w:t xml:space="preserve"> в возрасте до 30 лет</w:t>
      </w:r>
      <w:r w:rsidR="00750234" w:rsidRPr="009847C4">
        <w:rPr>
          <w:sz w:val="28"/>
          <w:szCs w:val="28"/>
        </w:rPr>
        <w:t>.</w:t>
      </w:r>
    </w:p>
    <w:p w:rsidR="00750234" w:rsidRDefault="00DF193B" w:rsidP="001D155C">
      <w:pPr>
        <w:spacing w:line="360" w:lineRule="auto"/>
        <w:ind w:firstLine="708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3.1.1. Для участия в К</w:t>
      </w:r>
      <w:r w:rsidR="003549B9" w:rsidRPr="00313B8B">
        <w:rPr>
          <w:sz w:val="28"/>
          <w:szCs w:val="28"/>
        </w:rPr>
        <w:t>онкурсе</w:t>
      </w:r>
      <w:r w:rsidR="00880428">
        <w:rPr>
          <w:sz w:val="28"/>
          <w:szCs w:val="28"/>
        </w:rPr>
        <w:t>,</w:t>
      </w:r>
      <w:r w:rsidR="003549B9" w:rsidRPr="00313B8B">
        <w:rPr>
          <w:sz w:val="28"/>
          <w:szCs w:val="28"/>
        </w:rPr>
        <w:t xml:space="preserve"> соискател</w:t>
      </w:r>
      <w:r w:rsidR="00444EED">
        <w:rPr>
          <w:sz w:val="28"/>
          <w:szCs w:val="28"/>
        </w:rPr>
        <w:t xml:space="preserve">ю необходимо пройти регистрацию на сайте </w:t>
      </w:r>
      <w:hyperlink r:id="rId8" w:history="1">
        <w:r w:rsidR="00880428" w:rsidRPr="00286C5B">
          <w:rPr>
            <w:rStyle w:val="a5"/>
            <w:b/>
            <w:sz w:val="28"/>
            <w:szCs w:val="28"/>
            <w:lang w:val="en-US"/>
          </w:rPr>
          <w:t>www</w:t>
        </w:r>
        <w:r w:rsidR="00880428" w:rsidRPr="00286C5B">
          <w:rPr>
            <w:rStyle w:val="a5"/>
            <w:b/>
            <w:sz w:val="28"/>
            <w:szCs w:val="28"/>
          </w:rPr>
          <w:t>.</w:t>
        </w:r>
        <w:r w:rsidR="00880428" w:rsidRPr="00286C5B">
          <w:rPr>
            <w:rStyle w:val="a5"/>
            <w:b/>
            <w:sz w:val="28"/>
            <w:szCs w:val="28"/>
            <w:lang w:val="en-US"/>
          </w:rPr>
          <w:t>ligastudentov</w:t>
        </w:r>
        <w:r w:rsidR="00880428" w:rsidRPr="00286C5B">
          <w:rPr>
            <w:rStyle w:val="a5"/>
            <w:b/>
            <w:sz w:val="28"/>
            <w:szCs w:val="28"/>
          </w:rPr>
          <w:t>.</w:t>
        </w:r>
        <w:r w:rsidR="00880428" w:rsidRPr="00286C5B">
          <w:rPr>
            <w:rStyle w:val="a5"/>
            <w:b/>
            <w:sz w:val="28"/>
            <w:szCs w:val="28"/>
            <w:lang w:val="en-US"/>
          </w:rPr>
          <w:t>ru</w:t>
        </w:r>
      </w:hyperlink>
      <w:r w:rsidR="00750234">
        <w:rPr>
          <w:sz w:val="28"/>
          <w:szCs w:val="28"/>
        </w:rPr>
        <w:t xml:space="preserve"> </w:t>
      </w:r>
      <w:r w:rsidR="0067226C">
        <w:rPr>
          <w:sz w:val="28"/>
          <w:szCs w:val="28"/>
        </w:rPr>
        <w:t>и</w:t>
      </w:r>
      <w:r w:rsidR="00880428">
        <w:rPr>
          <w:sz w:val="28"/>
          <w:szCs w:val="28"/>
        </w:rPr>
        <w:t xml:space="preserve"> </w:t>
      </w:r>
      <w:r w:rsidR="0067226C">
        <w:rPr>
          <w:sz w:val="28"/>
          <w:szCs w:val="28"/>
        </w:rPr>
        <w:t xml:space="preserve">прикрепить </w:t>
      </w:r>
      <w:r w:rsidR="00750234">
        <w:rPr>
          <w:sz w:val="28"/>
          <w:szCs w:val="28"/>
        </w:rPr>
        <w:t>2 файла (свою работу</w:t>
      </w:r>
      <w:r w:rsidR="009847C4">
        <w:rPr>
          <w:sz w:val="28"/>
          <w:szCs w:val="28"/>
        </w:rPr>
        <w:t xml:space="preserve">, </w:t>
      </w:r>
      <w:r w:rsidR="00750234">
        <w:rPr>
          <w:sz w:val="28"/>
          <w:szCs w:val="28"/>
        </w:rPr>
        <w:t>тезисы) -</w:t>
      </w:r>
      <w:r w:rsidR="00750234" w:rsidRPr="00750234">
        <w:rPr>
          <w:sz w:val="28"/>
          <w:szCs w:val="28"/>
        </w:rPr>
        <w:t xml:space="preserve"> </w:t>
      </w:r>
      <w:r w:rsidR="00750234" w:rsidRPr="007F3A6A">
        <w:rPr>
          <w:sz w:val="28"/>
          <w:szCs w:val="28"/>
        </w:rPr>
        <w:t>файл</w:t>
      </w:r>
      <w:r w:rsidR="00750234">
        <w:rPr>
          <w:sz w:val="28"/>
          <w:szCs w:val="28"/>
        </w:rPr>
        <w:t>ы долж</w:t>
      </w:r>
      <w:r w:rsidR="00750234" w:rsidRPr="007F3A6A">
        <w:rPr>
          <w:sz w:val="28"/>
          <w:szCs w:val="28"/>
        </w:rPr>
        <w:t>н</w:t>
      </w:r>
      <w:r w:rsidR="00750234">
        <w:rPr>
          <w:sz w:val="28"/>
          <w:szCs w:val="28"/>
        </w:rPr>
        <w:t>ы</w:t>
      </w:r>
      <w:r w:rsidR="00750234" w:rsidRPr="007F3A6A">
        <w:rPr>
          <w:sz w:val="28"/>
          <w:szCs w:val="28"/>
        </w:rPr>
        <w:t xml:space="preserve"> называться фамилией автор</w:t>
      </w:r>
      <w:proofErr w:type="gramStart"/>
      <w:r w:rsidR="00750234" w:rsidRPr="007F3A6A">
        <w:rPr>
          <w:sz w:val="28"/>
          <w:szCs w:val="28"/>
        </w:rPr>
        <w:t>а(</w:t>
      </w:r>
      <w:proofErr w:type="gramEnd"/>
      <w:r w:rsidR="00750234" w:rsidRPr="007F3A6A">
        <w:rPr>
          <w:sz w:val="28"/>
          <w:szCs w:val="28"/>
        </w:rPr>
        <w:t>ов)</w:t>
      </w:r>
      <w:r w:rsidR="00750234">
        <w:rPr>
          <w:sz w:val="28"/>
          <w:szCs w:val="28"/>
        </w:rPr>
        <w:t xml:space="preserve">. </w:t>
      </w:r>
    </w:p>
    <w:p w:rsidR="00FD4BF7" w:rsidRPr="009847C4" w:rsidRDefault="00FD4BF7" w:rsidP="00FD4BF7">
      <w:pPr>
        <w:spacing w:line="360" w:lineRule="auto"/>
        <w:ind w:firstLine="708"/>
        <w:jc w:val="both"/>
        <w:rPr>
          <w:sz w:val="28"/>
          <w:szCs w:val="28"/>
        </w:rPr>
      </w:pPr>
      <w:r w:rsidRPr="009847C4">
        <w:rPr>
          <w:sz w:val="28"/>
          <w:szCs w:val="28"/>
        </w:rPr>
        <w:t xml:space="preserve">3.1.2. Представленные на конкурс научные работы проверяются оргкомитетом на «Антиплагиат». Оригинальность текста </w:t>
      </w:r>
      <w:proofErr w:type="gramStart"/>
      <w:r w:rsidRPr="009847C4">
        <w:rPr>
          <w:sz w:val="28"/>
          <w:szCs w:val="28"/>
        </w:rPr>
        <w:t>в</w:t>
      </w:r>
      <w:proofErr w:type="gramEnd"/>
      <w:r w:rsidRPr="009847C4">
        <w:rPr>
          <w:sz w:val="28"/>
          <w:szCs w:val="28"/>
        </w:rPr>
        <w:t xml:space="preserve"> </w:t>
      </w:r>
      <w:proofErr w:type="gramStart"/>
      <w:r w:rsidRPr="009847C4">
        <w:rPr>
          <w:sz w:val="28"/>
          <w:szCs w:val="28"/>
        </w:rPr>
        <w:t>процентом</w:t>
      </w:r>
      <w:proofErr w:type="gramEnd"/>
      <w:r w:rsidRPr="009847C4">
        <w:rPr>
          <w:sz w:val="28"/>
          <w:szCs w:val="28"/>
        </w:rPr>
        <w:t xml:space="preserve"> соотношении должно составлять не менее 65%. В случае несоответствия, работа не будет допущена для рассмотрения членами жюри.   </w:t>
      </w:r>
    </w:p>
    <w:p w:rsidR="00FD4BF7" w:rsidRPr="00FD4BF7" w:rsidRDefault="00FD4BF7" w:rsidP="00FD4BF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847C4">
        <w:rPr>
          <w:sz w:val="28"/>
          <w:szCs w:val="28"/>
        </w:rPr>
        <w:t>3.1.3. Тезисы к работе, необходимо  оформлять в соответствии с требованиями</w:t>
      </w:r>
      <w:r>
        <w:rPr>
          <w:sz w:val="28"/>
          <w:szCs w:val="28"/>
        </w:rPr>
        <w:t xml:space="preserve"> указанными  положении.</w:t>
      </w:r>
    </w:p>
    <w:p w:rsidR="00104F3B" w:rsidRPr="009847C4" w:rsidRDefault="00FD4BF7" w:rsidP="001D155C">
      <w:pPr>
        <w:spacing w:line="360" w:lineRule="auto"/>
        <w:ind w:firstLine="708"/>
        <w:jc w:val="both"/>
        <w:rPr>
          <w:sz w:val="28"/>
          <w:szCs w:val="28"/>
        </w:rPr>
      </w:pPr>
      <w:r w:rsidRPr="009847C4">
        <w:rPr>
          <w:sz w:val="28"/>
          <w:szCs w:val="28"/>
        </w:rPr>
        <w:t>3.1.4</w:t>
      </w:r>
      <w:r w:rsidR="00750234" w:rsidRPr="009847C4">
        <w:rPr>
          <w:sz w:val="28"/>
          <w:szCs w:val="28"/>
        </w:rPr>
        <w:t xml:space="preserve">. В случае неправильного оформления тезисов, оргкомитет вправе отказать </w:t>
      </w:r>
      <w:r w:rsidR="00E645DA" w:rsidRPr="009847C4">
        <w:rPr>
          <w:sz w:val="28"/>
          <w:szCs w:val="28"/>
        </w:rPr>
        <w:t>во</w:t>
      </w:r>
      <w:r w:rsidR="00ED6847" w:rsidRPr="009847C4">
        <w:rPr>
          <w:sz w:val="28"/>
          <w:szCs w:val="28"/>
        </w:rPr>
        <w:t xml:space="preserve"> </w:t>
      </w:r>
      <w:r w:rsidR="00750234" w:rsidRPr="009847C4">
        <w:rPr>
          <w:sz w:val="28"/>
          <w:szCs w:val="28"/>
        </w:rPr>
        <w:t>внесении присланных тезисов в итоговый сборник работ.</w:t>
      </w:r>
      <w:r w:rsidR="00AF693E" w:rsidRPr="009847C4">
        <w:rPr>
          <w:sz w:val="28"/>
          <w:szCs w:val="28"/>
        </w:rPr>
        <w:t xml:space="preserve"> </w:t>
      </w:r>
    </w:p>
    <w:p w:rsidR="0065060E" w:rsidRPr="00313B8B" w:rsidRDefault="0065060E" w:rsidP="0065060E">
      <w:pPr>
        <w:pStyle w:val="a3"/>
        <w:spacing w:line="360" w:lineRule="auto"/>
        <w:ind w:firstLine="708"/>
        <w:rPr>
          <w:w w:val="100"/>
          <w:sz w:val="28"/>
          <w:szCs w:val="28"/>
        </w:rPr>
      </w:pPr>
      <w:r w:rsidRPr="00313B8B">
        <w:rPr>
          <w:w w:val="100"/>
          <w:sz w:val="28"/>
          <w:szCs w:val="28"/>
        </w:rPr>
        <w:t>3.2. Требования к оформлению тезисов конкурсных работ.</w:t>
      </w:r>
    </w:p>
    <w:p w:rsidR="0065060E" w:rsidRPr="00DB17BD" w:rsidRDefault="0065060E" w:rsidP="006506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B17BD">
        <w:rPr>
          <w:sz w:val="28"/>
          <w:szCs w:val="28"/>
        </w:rPr>
        <w:t xml:space="preserve">Таблицы, схемы, рисунки должны иметь название и быть набраны в среде </w:t>
      </w:r>
      <w:r w:rsidRPr="00DB17BD">
        <w:rPr>
          <w:sz w:val="28"/>
          <w:szCs w:val="28"/>
          <w:lang w:val="en-US"/>
        </w:rPr>
        <w:t>Windows</w:t>
      </w:r>
      <w:r w:rsidRPr="00DB17BD">
        <w:rPr>
          <w:sz w:val="28"/>
          <w:szCs w:val="28"/>
        </w:rPr>
        <w:t>.</w:t>
      </w:r>
    </w:p>
    <w:p w:rsidR="0065060E" w:rsidRPr="00DB17BD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MO"/>
        </w:rPr>
        <w:t xml:space="preserve">3.2.2. </w:t>
      </w:r>
      <w:r w:rsidRPr="00DB17BD">
        <w:rPr>
          <w:sz w:val="28"/>
          <w:szCs w:val="28"/>
          <w:lang w:val="ru-MO"/>
        </w:rPr>
        <w:t>Формат страницы: А</w:t>
      </w:r>
      <w:proofErr w:type="gramStart"/>
      <w:r w:rsidRPr="00DB17BD">
        <w:rPr>
          <w:sz w:val="28"/>
          <w:szCs w:val="28"/>
          <w:lang w:val="ru-MO"/>
        </w:rPr>
        <w:t>4</w:t>
      </w:r>
      <w:proofErr w:type="gramEnd"/>
      <w:r w:rsidRPr="00DB17BD">
        <w:rPr>
          <w:sz w:val="28"/>
          <w:szCs w:val="28"/>
          <w:lang w:val="ru-MO"/>
        </w:rPr>
        <w:t>.</w:t>
      </w:r>
    </w:p>
    <w:p w:rsidR="0065060E" w:rsidRPr="00DB17BD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MO"/>
        </w:rPr>
        <w:t xml:space="preserve">3.2.3. </w:t>
      </w:r>
      <w:proofErr w:type="gramStart"/>
      <w:r w:rsidRPr="00DB17BD">
        <w:rPr>
          <w:sz w:val="28"/>
          <w:szCs w:val="28"/>
          <w:lang w:val="ru-MO"/>
        </w:rPr>
        <w:t xml:space="preserve">Поля верхнее – </w:t>
      </w:r>
      <w:smartTag w:uri="urn:schemas-microsoft-com:office:smarttags" w:element="metricconverter">
        <w:smartTagPr>
          <w:attr w:name="ProductID" w:val="2 см"/>
        </w:smartTagPr>
        <w:r w:rsidRPr="00DB17BD">
          <w:rPr>
            <w:sz w:val="28"/>
            <w:szCs w:val="28"/>
            <w:lang w:val="ru-MO"/>
          </w:rPr>
          <w:t>2 см</w:t>
        </w:r>
      </w:smartTag>
      <w:r w:rsidRPr="00DB17BD">
        <w:rPr>
          <w:sz w:val="28"/>
          <w:szCs w:val="28"/>
          <w:lang w:val="ru-MO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DB17BD">
          <w:rPr>
            <w:sz w:val="28"/>
            <w:szCs w:val="28"/>
            <w:lang w:val="ru-MO"/>
          </w:rPr>
          <w:t>2 см</w:t>
        </w:r>
      </w:smartTag>
      <w:r w:rsidRPr="00DB17BD">
        <w:rPr>
          <w:sz w:val="28"/>
          <w:szCs w:val="28"/>
          <w:lang w:val="ru-MO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DB17BD">
          <w:rPr>
            <w:sz w:val="28"/>
            <w:szCs w:val="28"/>
            <w:lang w:val="ru-MO"/>
          </w:rPr>
          <w:t>1 см</w:t>
        </w:r>
      </w:smartTag>
      <w:r w:rsidRPr="00DB17BD">
        <w:rPr>
          <w:sz w:val="28"/>
          <w:szCs w:val="28"/>
          <w:lang w:val="ru-MO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DB17BD">
          <w:rPr>
            <w:sz w:val="28"/>
            <w:szCs w:val="28"/>
            <w:lang w:val="ru-MO"/>
          </w:rPr>
          <w:t>3 см</w:t>
        </w:r>
      </w:smartTag>
      <w:r w:rsidRPr="00DB17BD">
        <w:rPr>
          <w:sz w:val="28"/>
          <w:szCs w:val="28"/>
          <w:lang w:val="ru-MO"/>
        </w:rPr>
        <w:t>.</w:t>
      </w:r>
      <w:proofErr w:type="gramEnd"/>
    </w:p>
    <w:p w:rsidR="0065060E" w:rsidRPr="003E75ED" w:rsidRDefault="0065060E" w:rsidP="0065060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75ED">
        <w:rPr>
          <w:sz w:val="28"/>
          <w:szCs w:val="28"/>
          <w:lang w:val="en-US"/>
        </w:rPr>
        <w:t xml:space="preserve">3.2.4. </w:t>
      </w:r>
      <w:r w:rsidRPr="00DB17BD">
        <w:rPr>
          <w:sz w:val="28"/>
          <w:szCs w:val="28"/>
          <w:lang w:val="ru-MO"/>
        </w:rPr>
        <w:t>Шрифт</w:t>
      </w:r>
      <w:r w:rsidRPr="003E75ED">
        <w:rPr>
          <w:sz w:val="28"/>
          <w:szCs w:val="28"/>
          <w:lang w:val="en-US"/>
        </w:rPr>
        <w:t xml:space="preserve">: </w:t>
      </w:r>
      <w:r w:rsidRPr="00DB17BD">
        <w:rPr>
          <w:sz w:val="28"/>
          <w:szCs w:val="28"/>
          <w:lang w:val="en-US"/>
        </w:rPr>
        <w:t>Times</w:t>
      </w:r>
      <w:r w:rsidRPr="003E75ED">
        <w:rPr>
          <w:sz w:val="28"/>
          <w:szCs w:val="28"/>
          <w:lang w:val="en-US"/>
        </w:rPr>
        <w:t xml:space="preserve"> </w:t>
      </w:r>
      <w:r w:rsidRPr="00DB17BD">
        <w:rPr>
          <w:sz w:val="28"/>
          <w:szCs w:val="28"/>
          <w:lang w:val="en-US"/>
        </w:rPr>
        <w:t>New</w:t>
      </w:r>
      <w:r w:rsidRPr="003E75ED">
        <w:rPr>
          <w:sz w:val="28"/>
          <w:szCs w:val="28"/>
          <w:lang w:val="en-US"/>
        </w:rPr>
        <w:t xml:space="preserve"> </w:t>
      </w:r>
      <w:r w:rsidRPr="00DB17BD">
        <w:rPr>
          <w:sz w:val="28"/>
          <w:szCs w:val="28"/>
          <w:lang w:val="en-US"/>
        </w:rPr>
        <w:t>Roman</w:t>
      </w:r>
      <w:r w:rsidRPr="003E75ED">
        <w:rPr>
          <w:sz w:val="28"/>
          <w:szCs w:val="28"/>
          <w:lang w:val="en-US"/>
        </w:rPr>
        <w:t xml:space="preserve">, </w:t>
      </w:r>
      <w:r w:rsidRPr="00DB17BD">
        <w:rPr>
          <w:sz w:val="28"/>
          <w:szCs w:val="28"/>
          <w:lang w:val="en-US"/>
        </w:rPr>
        <w:t>KZ</w:t>
      </w:r>
      <w:r w:rsidRPr="003E75ED">
        <w:rPr>
          <w:sz w:val="28"/>
          <w:szCs w:val="28"/>
          <w:lang w:val="en-US"/>
        </w:rPr>
        <w:t xml:space="preserve"> </w:t>
      </w:r>
      <w:r w:rsidRPr="00DB17BD">
        <w:rPr>
          <w:sz w:val="28"/>
          <w:szCs w:val="28"/>
          <w:lang w:val="en-US"/>
        </w:rPr>
        <w:t>Times</w:t>
      </w:r>
      <w:r w:rsidRPr="003E75ED">
        <w:rPr>
          <w:sz w:val="28"/>
          <w:szCs w:val="28"/>
          <w:lang w:val="en-US"/>
        </w:rPr>
        <w:t xml:space="preserve"> </w:t>
      </w:r>
      <w:r w:rsidRPr="00DB17BD">
        <w:rPr>
          <w:sz w:val="28"/>
          <w:szCs w:val="28"/>
          <w:lang w:val="en-US"/>
        </w:rPr>
        <w:t>New</w:t>
      </w:r>
      <w:r w:rsidRPr="003E75ED">
        <w:rPr>
          <w:sz w:val="28"/>
          <w:szCs w:val="28"/>
          <w:lang w:val="en-US"/>
        </w:rPr>
        <w:t xml:space="preserve"> </w:t>
      </w:r>
      <w:r w:rsidRPr="00DB17BD">
        <w:rPr>
          <w:sz w:val="28"/>
          <w:szCs w:val="28"/>
          <w:lang w:val="en-US"/>
        </w:rPr>
        <w:t>Roman</w:t>
      </w:r>
      <w:r w:rsidRPr="003E75ED">
        <w:rPr>
          <w:sz w:val="28"/>
          <w:szCs w:val="28"/>
          <w:lang w:val="en-US"/>
        </w:rPr>
        <w:t xml:space="preserve">, </w:t>
      </w:r>
      <w:r w:rsidRPr="00DB17BD">
        <w:rPr>
          <w:sz w:val="28"/>
          <w:szCs w:val="28"/>
        </w:rPr>
        <w:t>кегль</w:t>
      </w:r>
      <w:r w:rsidRPr="003E75ED">
        <w:rPr>
          <w:sz w:val="28"/>
          <w:szCs w:val="28"/>
          <w:lang w:val="en-US"/>
        </w:rPr>
        <w:t xml:space="preserve"> – 12</w:t>
      </w:r>
      <w:r w:rsidR="0099513B" w:rsidRPr="0099513B">
        <w:rPr>
          <w:sz w:val="28"/>
          <w:szCs w:val="28"/>
          <w:lang w:val="en-US"/>
        </w:rPr>
        <w:t xml:space="preserve"> (</w:t>
      </w:r>
      <w:r w:rsidR="0099513B">
        <w:rPr>
          <w:sz w:val="28"/>
          <w:szCs w:val="28"/>
        </w:rPr>
        <w:t>для</w:t>
      </w:r>
      <w:r w:rsidR="0099513B" w:rsidRPr="0099513B">
        <w:rPr>
          <w:sz w:val="28"/>
          <w:szCs w:val="28"/>
          <w:lang w:val="en-US"/>
        </w:rPr>
        <w:t xml:space="preserve"> </w:t>
      </w:r>
      <w:r w:rsidR="0099513B">
        <w:rPr>
          <w:sz w:val="28"/>
          <w:szCs w:val="28"/>
        </w:rPr>
        <w:t>научной</w:t>
      </w:r>
      <w:r w:rsidR="0099513B" w:rsidRPr="0099513B">
        <w:rPr>
          <w:sz w:val="28"/>
          <w:szCs w:val="28"/>
          <w:lang w:val="en-US"/>
        </w:rPr>
        <w:t xml:space="preserve"> </w:t>
      </w:r>
      <w:r w:rsidR="0099513B">
        <w:rPr>
          <w:sz w:val="28"/>
          <w:szCs w:val="28"/>
        </w:rPr>
        <w:t>работы</w:t>
      </w:r>
      <w:r w:rsidR="0099513B" w:rsidRPr="0099513B">
        <w:rPr>
          <w:sz w:val="28"/>
          <w:szCs w:val="28"/>
          <w:lang w:val="en-US"/>
        </w:rPr>
        <w:t xml:space="preserve"> – 14)</w:t>
      </w:r>
      <w:r w:rsidRPr="003E75ED">
        <w:rPr>
          <w:sz w:val="28"/>
          <w:szCs w:val="28"/>
          <w:lang w:val="en-US"/>
        </w:rPr>
        <w:t>.</w:t>
      </w:r>
    </w:p>
    <w:p w:rsidR="0065060E" w:rsidRPr="00DB17BD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DB17BD">
        <w:rPr>
          <w:sz w:val="28"/>
          <w:szCs w:val="28"/>
        </w:rPr>
        <w:t>Межстрочный интервал – одинарный</w:t>
      </w:r>
      <w:r w:rsidR="0099513B">
        <w:rPr>
          <w:sz w:val="28"/>
          <w:szCs w:val="28"/>
        </w:rPr>
        <w:t xml:space="preserve"> (для научной работы </w:t>
      </w:r>
      <w:r w:rsidR="0099513B" w:rsidRPr="00DB17BD">
        <w:rPr>
          <w:sz w:val="28"/>
          <w:szCs w:val="28"/>
        </w:rPr>
        <w:t>–</w:t>
      </w:r>
      <w:r w:rsidR="0099513B">
        <w:rPr>
          <w:sz w:val="28"/>
          <w:szCs w:val="28"/>
        </w:rPr>
        <w:t xml:space="preserve"> полуторный)</w:t>
      </w:r>
      <w:r w:rsidRPr="00DB17BD">
        <w:rPr>
          <w:sz w:val="28"/>
          <w:szCs w:val="28"/>
        </w:rPr>
        <w:t>.</w:t>
      </w:r>
    </w:p>
    <w:p w:rsidR="0065060E" w:rsidRPr="00DB17BD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DB17BD">
        <w:rPr>
          <w:sz w:val="28"/>
          <w:szCs w:val="28"/>
        </w:rPr>
        <w:t xml:space="preserve">Отступ </w:t>
      </w:r>
      <w:r w:rsidR="00D9307D">
        <w:rPr>
          <w:sz w:val="28"/>
          <w:szCs w:val="28"/>
        </w:rPr>
        <w:t xml:space="preserve">от </w:t>
      </w:r>
      <w:r w:rsidRPr="00DB17BD">
        <w:rPr>
          <w:sz w:val="28"/>
          <w:szCs w:val="28"/>
        </w:rPr>
        <w:t>начала абзаца 1,25см.</w:t>
      </w:r>
    </w:p>
    <w:p w:rsidR="0065060E" w:rsidRPr="007F3A6A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3.2.7. </w:t>
      </w:r>
      <w:r w:rsidRPr="007F3A6A">
        <w:rPr>
          <w:sz w:val="28"/>
          <w:szCs w:val="28"/>
        </w:rPr>
        <w:t xml:space="preserve">Вначале печатается название </w:t>
      </w:r>
      <w:r>
        <w:rPr>
          <w:sz w:val="28"/>
          <w:szCs w:val="28"/>
        </w:rPr>
        <w:t>работы</w:t>
      </w:r>
      <w:r w:rsidR="00D9307D">
        <w:rPr>
          <w:sz w:val="28"/>
          <w:szCs w:val="28"/>
        </w:rPr>
        <w:t>: с</w:t>
      </w:r>
      <w:r w:rsidRPr="007F3A6A">
        <w:rPr>
          <w:sz w:val="28"/>
          <w:szCs w:val="28"/>
        </w:rPr>
        <w:t>верху, по центру ПРОПИСНЫМИ БУКВАМИ (ЖИРНЫМ ШРИФТОМ)</w:t>
      </w:r>
    </w:p>
    <w:p w:rsidR="0065060E" w:rsidRPr="007F3A6A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7F3A6A">
        <w:rPr>
          <w:sz w:val="28"/>
          <w:szCs w:val="28"/>
        </w:rPr>
        <w:t>Под названием доклада по центру строчными буквами (жирным шрифтом) Ф.И.О. автор</w:t>
      </w:r>
      <w:proofErr w:type="gramStart"/>
      <w:r w:rsidRPr="007F3A6A">
        <w:rPr>
          <w:sz w:val="28"/>
          <w:szCs w:val="28"/>
        </w:rPr>
        <w:t>а(</w:t>
      </w:r>
      <w:proofErr w:type="gramEnd"/>
      <w:r w:rsidRPr="007F3A6A">
        <w:rPr>
          <w:sz w:val="28"/>
          <w:szCs w:val="28"/>
        </w:rPr>
        <w:t>ов).</w:t>
      </w:r>
    </w:p>
    <w:p w:rsidR="0065060E" w:rsidRPr="007F3A6A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7F3A6A">
        <w:rPr>
          <w:sz w:val="28"/>
          <w:szCs w:val="28"/>
        </w:rPr>
        <w:t>Ниже полное название учреждения, где учится автор (курсивным шрифтом).</w:t>
      </w:r>
    </w:p>
    <w:p w:rsidR="0065060E" w:rsidRPr="007F3A6A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7F3A6A">
        <w:rPr>
          <w:sz w:val="28"/>
          <w:szCs w:val="28"/>
        </w:rPr>
        <w:t>Через один интервал после абзацного отступа непосредственно материал тезисов.</w:t>
      </w:r>
    </w:p>
    <w:p w:rsidR="0065060E" w:rsidRPr="007F3A6A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7F3A6A">
        <w:rPr>
          <w:sz w:val="28"/>
          <w:szCs w:val="28"/>
        </w:rPr>
        <w:t>Список литературы (и источников) помещается в конце статьи и составляется в соответствии с порядком упоминания работ. Авторы источников курсивом. Ссылки в тексте оформляются в квадратных скобках в виде соответствующего номера по Списку литературы с указанием (при необходимости: цитаты и т. п.) страницы источника – например: [</w:t>
      </w:r>
      <w:r w:rsidRPr="007F3A6A">
        <w:rPr>
          <w:sz w:val="28"/>
          <w:szCs w:val="28"/>
          <w:lang w:val="ru-MO"/>
        </w:rPr>
        <w:t>6</w:t>
      </w:r>
      <w:r w:rsidRPr="007F3A6A">
        <w:rPr>
          <w:sz w:val="28"/>
          <w:szCs w:val="28"/>
        </w:rPr>
        <w:t>, с. 2].</w:t>
      </w:r>
    </w:p>
    <w:p w:rsidR="0065060E" w:rsidRPr="007F3A6A" w:rsidRDefault="0065060E" w:rsidP="0065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7F3A6A">
        <w:rPr>
          <w:sz w:val="28"/>
          <w:szCs w:val="28"/>
        </w:rPr>
        <w:t>Объем тезисов не должен превышать 3</w:t>
      </w:r>
      <w:r w:rsidR="00ED6847">
        <w:rPr>
          <w:sz w:val="28"/>
          <w:szCs w:val="28"/>
        </w:rPr>
        <w:t>-х</w:t>
      </w:r>
      <w:r w:rsidRPr="007F3A6A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.</w:t>
      </w:r>
    </w:p>
    <w:p w:rsidR="0065060E" w:rsidRDefault="0065060E" w:rsidP="0065060E">
      <w:pPr>
        <w:spacing w:line="360" w:lineRule="auto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Тезисы должны быть тщательно отредактированы. Исправления от руки не допускаются.</w:t>
      </w:r>
    </w:p>
    <w:p w:rsidR="00ED6847" w:rsidRPr="00ED6847" w:rsidRDefault="0065060E" w:rsidP="001D15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D6847">
        <w:rPr>
          <w:b/>
          <w:sz w:val="28"/>
          <w:szCs w:val="28"/>
        </w:rPr>
        <w:t xml:space="preserve">3.3. </w:t>
      </w:r>
      <w:r w:rsidR="00ED6847" w:rsidRPr="00ED6847">
        <w:rPr>
          <w:b/>
          <w:sz w:val="28"/>
          <w:szCs w:val="28"/>
        </w:rPr>
        <w:t>Помимо предоставления н</w:t>
      </w:r>
      <w:r w:rsidR="0067226C" w:rsidRPr="00ED6847">
        <w:rPr>
          <w:b/>
          <w:sz w:val="28"/>
          <w:szCs w:val="28"/>
        </w:rPr>
        <w:t>аучн</w:t>
      </w:r>
      <w:r w:rsidR="00ED6847" w:rsidRPr="00ED6847">
        <w:rPr>
          <w:b/>
          <w:sz w:val="28"/>
          <w:szCs w:val="28"/>
        </w:rPr>
        <w:t xml:space="preserve">ой </w:t>
      </w:r>
      <w:r w:rsidR="0067226C" w:rsidRPr="00ED6847">
        <w:rPr>
          <w:b/>
          <w:sz w:val="28"/>
          <w:szCs w:val="28"/>
        </w:rPr>
        <w:t>работ</w:t>
      </w:r>
      <w:r w:rsidR="00ED6847" w:rsidRPr="00ED6847">
        <w:rPr>
          <w:b/>
          <w:sz w:val="28"/>
          <w:szCs w:val="28"/>
        </w:rPr>
        <w:t xml:space="preserve">ы в электронном виде, необходимо представление работы </w:t>
      </w:r>
      <w:r w:rsidR="0067226C" w:rsidRPr="00ED6847">
        <w:rPr>
          <w:b/>
          <w:sz w:val="28"/>
          <w:szCs w:val="28"/>
        </w:rPr>
        <w:t xml:space="preserve">в распечатанном виде </w:t>
      </w:r>
      <w:r w:rsidR="003549B9" w:rsidRPr="00ED6847">
        <w:rPr>
          <w:b/>
          <w:sz w:val="28"/>
          <w:szCs w:val="28"/>
        </w:rPr>
        <w:t>в Оргком</w:t>
      </w:r>
      <w:r w:rsidR="00AF693E" w:rsidRPr="00ED6847">
        <w:rPr>
          <w:b/>
          <w:sz w:val="28"/>
          <w:szCs w:val="28"/>
        </w:rPr>
        <w:t xml:space="preserve">итет </w:t>
      </w:r>
      <w:r w:rsidR="00ED6847" w:rsidRPr="00ED6847">
        <w:rPr>
          <w:b/>
          <w:sz w:val="28"/>
          <w:szCs w:val="28"/>
        </w:rPr>
        <w:t>конкурса.</w:t>
      </w:r>
    </w:p>
    <w:p w:rsidR="00ED6847" w:rsidRDefault="00444EED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610E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ED6847">
        <w:rPr>
          <w:sz w:val="28"/>
          <w:szCs w:val="28"/>
        </w:rPr>
        <w:t xml:space="preserve">Требования к оформлению научной работы: </w:t>
      </w:r>
    </w:p>
    <w:p w:rsidR="003549B9" w:rsidRPr="00313B8B" w:rsidRDefault="00ED6847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О</w:t>
      </w:r>
      <w:r w:rsidR="003549B9" w:rsidRPr="00313B8B">
        <w:rPr>
          <w:sz w:val="28"/>
          <w:szCs w:val="28"/>
        </w:rPr>
        <w:t>бъем</w:t>
      </w:r>
      <w:r w:rsidR="00257783">
        <w:rPr>
          <w:sz w:val="28"/>
          <w:szCs w:val="28"/>
        </w:rPr>
        <w:t xml:space="preserve"> работы не должен превышать 1</w:t>
      </w:r>
      <w:r w:rsidR="00297FE6">
        <w:rPr>
          <w:sz w:val="28"/>
          <w:szCs w:val="28"/>
        </w:rPr>
        <w:t>5</w:t>
      </w:r>
      <w:r w:rsidR="003549B9" w:rsidRPr="00313B8B">
        <w:rPr>
          <w:sz w:val="28"/>
          <w:szCs w:val="28"/>
        </w:rPr>
        <w:t xml:space="preserve"> </w:t>
      </w:r>
      <w:r w:rsidR="00880428">
        <w:rPr>
          <w:sz w:val="28"/>
          <w:szCs w:val="28"/>
        </w:rPr>
        <w:t>страниц</w:t>
      </w:r>
      <w:r w:rsidR="003549B9" w:rsidRPr="00313B8B">
        <w:rPr>
          <w:sz w:val="28"/>
          <w:szCs w:val="28"/>
        </w:rPr>
        <w:t>, включая приложения и список литературы;</w:t>
      </w:r>
    </w:p>
    <w:p w:rsidR="003549B9" w:rsidRPr="00313B8B" w:rsidRDefault="00880428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610E">
        <w:rPr>
          <w:sz w:val="28"/>
          <w:szCs w:val="28"/>
        </w:rPr>
        <w:t>3</w:t>
      </w:r>
      <w:r w:rsidR="00ED6847">
        <w:rPr>
          <w:sz w:val="28"/>
          <w:szCs w:val="28"/>
        </w:rPr>
        <w:t>.3</w:t>
      </w:r>
      <w:r>
        <w:rPr>
          <w:sz w:val="28"/>
          <w:szCs w:val="28"/>
        </w:rPr>
        <w:t>. Р</w:t>
      </w:r>
      <w:r w:rsidR="003549B9" w:rsidRPr="00313B8B">
        <w:rPr>
          <w:sz w:val="28"/>
          <w:szCs w:val="28"/>
        </w:rPr>
        <w:t xml:space="preserve">абота </w:t>
      </w:r>
      <w:r w:rsidR="00907548">
        <w:rPr>
          <w:sz w:val="28"/>
          <w:szCs w:val="28"/>
        </w:rPr>
        <w:t>должна содержать титульный лист</w:t>
      </w:r>
      <w:r w:rsidR="003549B9" w:rsidRPr="00313B8B">
        <w:rPr>
          <w:sz w:val="28"/>
          <w:szCs w:val="28"/>
        </w:rPr>
        <w:t>, быть переплетена или сброшюрована.</w:t>
      </w:r>
    </w:p>
    <w:p w:rsidR="003549B9" w:rsidRPr="00313B8B" w:rsidRDefault="005C610E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549B9" w:rsidRPr="00313B8B">
        <w:rPr>
          <w:sz w:val="28"/>
          <w:szCs w:val="28"/>
        </w:rPr>
        <w:t>.</w:t>
      </w:r>
      <w:r w:rsidR="00ED6847">
        <w:rPr>
          <w:sz w:val="28"/>
          <w:szCs w:val="28"/>
        </w:rPr>
        <w:t>4.</w:t>
      </w:r>
      <w:r w:rsidR="003549B9" w:rsidRPr="00313B8B">
        <w:rPr>
          <w:sz w:val="28"/>
          <w:szCs w:val="28"/>
        </w:rPr>
        <w:t xml:space="preserve"> Одновременно с научной работой представляются </w:t>
      </w:r>
      <w:r w:rsidR="00C915D0" w:rsidRPr="00313B8B">
        <w:rPr>
          <w:sz w:val="28"/>
          <w:szCs w:val="28"/>
        </w:rPr>
        <w:t>письмен</w:t>
      </w:r>
      <w:r w:rsidR="00C915D0">
        <w:rPr>
          <w:sz w:val="28"/>
          <w:szCs w:val="28"/>
        </w:rPr>
        <w:t>ная</w:t>
      </w:r>
      <w:r w:rsidR="00C915D0" w:rsidRPr="00313B8B">
        <w:rPr>
          <w:sz w:val="28"/>
          <w:szCs w:val="28"/>
        </w:rPr>
        <w:t xml:space="preserve"> рекомендаци</w:t>
      </w:r>
      <w:r w:rsidR="00C915D0">
        <w:rPr>
          <w:sz w:val="28"/>
          <w:szCs w:val="28"/>
        </w:rPr>
        <w:t>я</w:t>
      </w:r>
      <w:r w:rsidR="00C915D0" w:rsidRPr="00313B8B">
        <w:rPr>
          <w:sz w:val="28"/>
          <w:szCs w:val="28"/>
        </w:rPr>
        <w:t xml:space="preserve"> для участия в Конкурсе (рекомендации могут давать научные руководители, ведущие специалисты, советы кафедр, факультетов, вузов);</w:t>
      </w:r>
    </w:p>
    <w:p w:rsidR="003549B9" w:rsidRPr="00313B8B" w:rsidRDefault="005C610E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D155C">
        <w:rPr>
          <w:sz w:val="28"/>
          <w:szCs w:val="28"/>
        </w:rPr>
        <w:t>.</w:t>
      </w:r>
      <w:r w:rsidR="00ED684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D155C">
        <w:rPr>
          <w:sz w:val="28"/>
          <w:szCs w:val="28"/>
        </w:rPr>
        <w:t xml:space="preserve"> А</w:t>
      </w:r>
      <w:r w:rsidR="003549B9" w:rsidRPr="00313B8B">
        <w:rPr>
          <w:sz w:val="28"/>
          <w:szCs w:val="28"/>
        </w:rPr>
        <w:t>кты о внедрении результатов научной работы, копии патентов и научных статей (если есть).</w:t>
      </w:r>
    </w:p>
    <w:p w:rsidR="00D3774C" w:rsidRPr="00313B8B" w:rsidRDefault="00D3774C" w:rsidP="00405FEF">
      <w:pPr>
        <w:pStyle w:val="a3"/>
        <w:spacing w:line="360" w:lineRule="auto"/>
        <w:ind w:firstLine="708"/>
        <w:rPr>
          <w:w w:val="100"/>
          <w:sz w:val="28"/>
          <w:szCs w:val="28"/>
        </w:rPr>
      </w:pPr>
      <w:r w:rsidRPr="00313B8B">
        <w:rPr>
          <w:w w:val="100"/>
          <w:sz w:val="28"/>
          <w:szCs w:val="28"/>
        </w:rPr>
        <w:t>3.</w:t>
      </w:r>
      <w:r w:rsidR="005C610E">
        <w:rPr>
          <w:w w:val="100"/>
          <w:sz w:val="28"/>
          <w:szCs w:val="28"/>
          <w:lang w:val="ru-RU"/>
        </w:rPr>
        <w:t>3</w:t>
      </w:r>
      <w:r w:rsidRPr="00313B8B">
        <w:rPr>
          <w:w w:val="100"/>
          <w:sz w:val="28"/>
          <w:szCs w:val="28"/>
        </w:rPr>
        <w:t>.</w:t>
      </w:r>
      <w:r w:rsidR="00ED6847">
        <w:rPr>
          <w:w w:val="100"/>
          <w:sz w:val="28"/>
          <w:szCs w:val="28"/>
          <w:lang w:val="ru-RU"/>
        </w:rPr>
        <w:t>6</w:t>
      </w:r>
      <w:r w:rsidR="005C610E">
        <w:rPr>
          <w:w w:val="100"/>
          <w:sz w:val="28"/>
          <w:szCs w:val="28"/>
          <w:lang w:val="ru-RU"/>
        </w:rPr>
        <w:t>.</w:t>
      </w:r>
      <w:r w:rsidRPr="00313B8B">
        <w:rPr>
          <w:w w:val="100"/>
          <w:sz w:val="28"/>
          <w:szCs w:val="28"/>
        </w:rPr>
        <w:t xml:space="preserve"> В случае представления работ с нарушением настоящего Положения Оргкомитет имеет право отклонить эти работы от участия в Конкурсе.</w:t>
      </w:r>
    </w:p>
    <w:p w:rsidR="00D3774C" w:rsidRPr="00313B8B" w:rsidRDefault="005C610E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D3774C" w:rsidRPr="00313B8B">
        <w:rPr>
          <w:sz w:val="28"/>
          <w:szCs w:val="28"/>
        </w:rPr>
        <w:t>.</w:t>
      </w:r>
      <w:r w:rsidR="00ED6847">
        <w:rPr>
          <w:sz w:val="28"/>
          <w:szCs w:val="28"/>
        </w:rPr>
        <w:t>7</w:t>
      </w:r>
      <w:r w:rsidR="00D3774C" w:rsidRPr="00313B8B">
        <w:rPr>
          <w:sz w:val="28"/>
          <w:szCs w:val="28"/>
        </w:rPr>
        <w:t>. Представленные на Конкурс материалы не возвращаются.</w:t>
      </w:r>
    </w:p>
    <w:p w:rsidR="003549B9" w:rsidRPr="00313B8B" w:rsidRDefault="000058C7" w:rsidP="00AE7D56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конкурса</w:t>
      </w:r>
    </w:p>
    <w:p w:rsidR="003549B9" w:rsidRPr="00313B8B" w:rsidRDefault="003549B9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4.1.</w:t>
      </w:r>
      <w:r w:rsidR="00523732">
        <w:rPr>
          <w:sz w:val="28"/>
          <w:szCs w:val="28"/>
        </w:rPr>
        <w:t xml:space="preserve"> </w:t>
      </w:r>
      <w:r w:rsidRPr="00313B8B">
        <w:rPr>
          <w:sz w:val="28"/>
          <w:szCs w:val="28"/>
        </w:rPr>
        <w:t xml:space="preserve">Руководство конкурсом осуществляет Оргкомитет, </w:t>
      </w:r>
      <w:r w:rsidR="005B0240" w:rsidRPr="00313B8B">
        <w:rPr>
          <w:sz w:val="28"/>
          <w:szCs w:val="28"/>
        </w:rPr>
        <w:t xml:space="preserve">состав которого </w:t>
      </w:r>
      <w:r w:rsidRPr="00313B8B">
        <w:rPr>
          <w:sz w:val="28"/>
          <w:szCs w:val="28"/>
        </w:rPr>
        <w:t>утверждае</w:t>
      </w:r>
      <w:r w:rsidR="005B0240" w:rsidRPr="00313B8B">
        <w:rPr>
          <w:sz w:val="28"/>
          <w:szCs w:val="28"/>
        </w:rPr>
        <w:t>тся</w:t>
      </w:r>
      <w:r w:rsidRPr="00313B8B">
        <w:rPr>
          <w:sz w:val="28"/>
          <w:szCs w:val="28"/>
        </w:rPr>
        <w:t xml:space="preserve"> </w:t>
      </w:r>
      <w:r w:rsidR="00523732">
        <w:rPr>
          <w:sz w:val="28"/>
          <w:szCs w:val="28"/>
        </w:rPr>
        <w:t>Региональной молодежной общественной организацией «Лига студентов Республики Татарстан»</w:t>
      </w:r>
      <w:r w:rsidRPr="00313B8B">
        <w:rPr>
          <w:sz w:val="28"/>
          <w:szCs w:val="28"/>
        </w:rPr>
        <w:t>.</w:t>
      </w:r>
    </w:p>
    <w:p w:rsidR="003549B9" w:rsidRPr="009847C4" w:rsidRDefault="003549B9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BC68D5">
        <w:rPr>
          <w:sz w:val="28"/>
          <w:szCs w:val="28"/>
        </w:rPr>
        <w:t>4.2. Текущую органи</w:t>
      </w:r>
      <w:r w:rsidR="00F278F7" w:rsidRPr="00BC68D5">
        <w:rPr>
          <w:sz w:val="28"/>
          <w:szCs w:val="28"/>
        </w:rPr>
        <w:t>зационную работу по проведению К</w:t>
      </w:r>
      <w:r w:rsidRPr="00BC68D5">
        <w:rPr>
          <w:sz w:val="28"/>
          <w:szCs w:val="28"/>
        </w:rPr>
        <w:t xml:space="preserve">онкурса, формирование жюри секций, оценку и рецензирование работ, проведение заседаний секций на Итоговой конференции осуществляют базовые высшие учебные </w:t>
      </w:r>
      <w:r w:rsidRPr="009847C4">
        <w:rPr>
          <w:sz w:val="28"/>
          <w:szCs w:val="28"/>
        </w:rPr>
        <w:t xml:space="preserve">заведения, утверждаемые </w:t>
      </w:r>
      <w:r w:rsidR="00BC68D5" w:rsidRPr="009847C4">
        <w:rPr>
          <w:sz w:val="28"/>
          <w:szCs w:val="28"/>
        </w:rPr>
        <w:t>Оргкомитетом конкурса в лице Президента или вице-президента по науке и образованию Лиги студентов Республики Татарстан.</w:t>
      </w:r>
      <w:r w:rsidR="00FD4BF7" w:rsidRPr="009847C4">
        <w:rPr>
          <w:sz w:val="28"/>
          <w:szCs w:val="28"/>
        </w:rPr>
        <w:t xml:space="preserve"> </w:t>
      </w:r>
    </w:p>
    <w:p w:rsidR="0099513B" w:rsidRPr="00BC68D5" w:rsidRDefault="003549B9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BC68D5">
        <w:rPr>
          <w:sz w:val="28"/>
          <w:szCs w:val="28"/>
        </w:rPr>
        <w:t xml:space="preserve">4.3. Ректор (проректор) базового вуза </w:t>
      </w:r>
      <w:r w:rsidR="005B0240" w:rsidRPr="00BC68D5">
        <w:rPr>
          <w:sz w:val="28"/>
          <w:szCs w:val="28"/>
        </w:rPr>
        <w:t>утверждает состав</w:t>
      </w:r>
      <w:r w:rsidRPr="00BC68D5">
        <w:rPr>
          <w:sz w:val="28"/>
          <w:szCs w:val="28"/>
        </w:rPr>
        <w:t xml:space="preserve"> конкурсно</w:t>
      </w:r>
      <w:r w:rsidR="005B0240" w:rsidRPr="00BC68D5">
        <w:rPr>
          <w:sz w:val="28"/>
          <w:szCs w:val="28"/>
        </w:rPr>
        <w:t>го</w:t>
      </w:r>
      <w:r w:rsidRPr="00BC68D5">
        <w:rPr>
          <w:sz w:val="28"/>
          <w:szCs w:val="28"/>
        </w:rPr>
        <w:t xml:space="preserve"> жюри по соответствующим секциям, включая в их состав представителей других ведущих вузов по профилю секции, ведущих научных организаций. В состав конкурсного жюри включаются специалисты по профилю науки: ректор</w:t>
      </w:r>
      <w:r w:rsidR="00D9307D" w:rsidRPr="00BC68D5">
        <w:rPr>
          <w:sz w:val="28"/>
          <w:szCs w:val="28"/>
        </w:rPr>
        <w:t>ы</w:t>
      </w:r>
      <w:r w:rsidRPr="00BC68D5">
        <w:rPr>
          <w:sz w:val="28"/>
          <w:szCs w:val="28"/>
        </w:rPr>
        <w:t>, проректор</w:t>
      </w:r>
      <w:r w:rsidR="00D9307D" w:rsidRPr="00BC68D5">
        <w:rPr>
          <w:sz w:val="28"/>
          <w:szCs w:val="28"/>
        </w:rPr>
        <w:t>ы</w:t>
      </w:r>
      <w:r w:rsidRPr="00BC68D5">
        <w:rPr>
          <w:sz w:val="28"/>
          <w:szCs w:val="28"/>
        </w:rPr>
        <w:t xml:space="preserve"> по научной работе, доктора наук, </w:t>
      </w:r>
      <w:r w:rsidR="0099513B" w:rsidRPr="00BC68D5">
        <w:rPr>
          <w:sz w:val="28"/>
          <w:szCs w:val="28"/>
        </w:rPr>
        <w:t xml:space="preserve">кандидаты наук, </w:t>
      </w:r>
      <w:r w:rsidRPr="00BC68D5">
        <w:rPr>
          <w:sz w:val="28"/>
          <w:szCs w:val="28"/>
        </w:rPr>
        <w:t>профессора</w:t>
      </w:r>
      <w:r w:rsidR="0099513B" w:rsidRPr="00BC68D5">
        <w:rPr>
          <w:sz w:val="28"/>
          <w:szCs w:val="28"/>
        </w:rPr>
        <w:t>.</w:t>
      </w:r>
    </w:p>
    <w:p w:rsidR="003549B9" w:rsidRPr="00313B8B" w:rsidRDefault="0099513B" w:rsidP="00405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Секретарь секции,</w:t>
      </w:r>
      <w:r w:rsidR="005C6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выбирается </w:t>
      </w:r>
      <w:r w:rsidR="005C610E">
        <w:rPr>
          <w:sz w:val="28"/>
          <w:szCs w:val="28"/>
        </w:rPr>
        <w:t xml:space="preserve">из числа студентов </w:t>
      </w:r>
      <w:r w:rsidR="003549B9" w:rsidRPr="00313B8B">
        <w:rPr>
          <w:sz w:val="28"/>
          <w:szCs w:val="28"/>
        </w:rPr>
        <w:t xml:space="preserve"> (</w:t>
      </w:r>
      <w:r w:rsidR="005C610E">
        <w:rPr>
          <w:sz w:val="28"/>
          <w:szCs w:val="28"/>
        </w:rPr>
        <w:t>определяется Оргкомитетом</w:t>
      </w:r>
      <w:r w:rsidR="003549B9" w:rsidRPr="00313B8B">
        <w:rPr>
          <w:sz w:val="28"/>
          <w:szCs w:val="28"/>
        </w:rPr>
        <w:t>).</w:t>
      </w:r>
    </w:p>
    <w:p w:rsidR="003549B9" w:rsidRPr="00FD4BF7" w:rsidRDefault="003549B9" w:rsidP="00405FE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C68D5">
        <w:rPr>
          <w:sz w:val="28"/>
          <w:szCs w:val="28"/>
        </w:rPr>
        <w:t xml:space="preserve">4.4. Количество членов конкурсного жюри должно </w:t>
      </w:r>
      <w:r w:rsidR="00D3774C" w:rsidRPr="00BC68D5">
        <w:rPr>
          <w:sz w:val="28"/>
          <w:szCs w:val="28"/>
        </w:rPr>
        <w:t>составлять не менее</w:t>
      </w:r>
      <w:r w:rsidRPr="00BC68D5">
        <w:rPr>
          <w:sz w:val="28"/>
          <w:szCs w:val="28"/>
        </w:rPr>
        <w:t xml:space="preserve"> 5 человек по каждой секции</w:t>
      </w:r>
      <w:r w:rsidR="005C610E" w:rsidRPr="00BC68D5">
        <w:rPr>
          <w:sz w:val="28"/>
          <w:szCs w:val="28"/>
        </w:rPr>
        <w:t>, при этом председатель жюри и 1</w:t>
      </w:r>
      <w:r w:rsidRPr="00BC68D5">
        <w:rPr>
          <w:sz w:val="28"/>
          <w:szCs w:val="28"/>
        </w:rPr>
        <w:t xml:space="preserve"> член жюри – представит</w:t>
      </w:r>
      <w:r w:rsidR="005C610E" w:rsidRPr="00BC68D5">
        <w:rPr>
          <w:sz w:val="28"/>
          <w:szCs w:val="28"/>
        </w:rPr>
        <w:t>ели вуза</w:t>
      </w:r>
      <w:r w:rsidR="00BC68D5">
        <w:rPr>
          <w:b/>
          <w:sz w:val="28"/>
          <w:szCs w:val="28"/>
        </w:rPr>
        <w:t xml:space="preserve"> за которым закреплено проведение секции</w:t>
      </w:r>
      <w:r w:rsidR="005C610E" w:rsidRPr="00FD4BF7">
        <w:rPr>
          <w:b/>
          <w:sz w:val="28"/>
          <w:szCs w:val="28"/>
        </w:rPr>
        <w:t>, а остальные 3</w:t>
      </w:r>
      <w:r w:rsidRPr="00FD4BF7">
        <w:rPr>
          <w:b/>
          <w:sz w:val="28"/>
          <w:szCs w:val="28"/>
        </w:rPr>
        <w:t xml:space="preserve"> члена </w:t>
      </w:r>
      <w:r w:rsidR="009847C4">
        <w:rPr>
          <w:b/>
          <w:sz w:val="28"/>
          <w:szCs w:val="28"/>
        </w:rPr>
        <w:t xml:space="preserve">жюри </w:t>
      </w:r>
      <w:r w:rsidRPr="00FD4BF7">
        <w:rPr>
          <w:b/>
          <w:sz w:val="28"/>
          <w:szCs w:val="28"/>
        </w:rPr>
        <w:t xml:space="preserve">– представители сторонних </w:t>
      </w:r>
      <w:r w:rsidR="009847C4">
        <w:rPr>
          <w:b/>
          <w:sz w:val="28"/>
          <w:szCs w:val="28"/>
        </w:rPr>
        <w:t xml:space="preserve">вузов или </w:t>
      </w:r>
      <w:r w:rsidRPr="00FD4BF7">
        <w:rPr>
          <w:b/>
          <w:sz w:val="28"/>
          <w:szCs w:val="28"/>
        </w:rPr>
        <w:t>организаций</w:t>
      </w:r>
      <w:r w:rsidR="0099513B" w:rsidRPr="00FD4BF7">
        <w:rPr>
          <w:b/>
          <w:sz w:val="28"/>
          <w:szCs w:val="28"/>
        </w:rPr>
        <w:t>.</w:t>
      </w:r>
    </w:p>
    <w:p w:rsidR="003549B9" w:rsidRPr="00BC68D5" w:rsidRDefault="003549B9" w:rsidP="00405FEF">
      <w:pPr>
        <w:spacing w:line="360" w:lineRule="auto"/>
        <w:ind w:firstLine="708"/>
        <w:jc w:val="both"/>
        <w:rPr>
          <w:sz w:val="28"/>
          <w:szCs w:val="28"/>
        </w:rPr>
      </w:pPr>
      <w:r w:rsidRPr="00BC68D5">
        <w:rPr>
          <w:sz w:val="28"/>
          <w:szCs w:val="28"/>
        </w:rPr>
        <w:t>4.5. Конкурсное жюри секций вправе организовывать секции с участием ученых соответствующего профиля, поручать отдельным вузам, кафедрам и специалистам вузов с последующим представлением в конкурсное жюри секции рецензий.</w:t>
      </w:r>
    </w:p>
    <w:p w:rsidR="003549B9" w:rsidRPr="00313B8B" w:rsidRDefault="00405FEF" w:rsidP="00405FE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49B9" w:rsidRPr="00313B8B">
        <w:rPr>
          <w:color w:val="000000"/>
          <w:sz w:val="28"/>
          <w:szCs w:val="28"/>
        </w:rPr>
        <w:t>4.6. В случае если по секции количество предст</w:t>
      </w:r>
      <w:r w:rsidR="00F84FEF" w:rsidRPr="00313B8B">
        <w:rPr>
          <w:color w:val="000000"/>
          <w:sz w:val="28"/>
          <w:szCs w:val="28"/>
        </w:rPr>
        <w:t xml:space="preserve">авленных работ не превышает </w:t>
      </w:r>
      <w:r w:rsidR="00E87C87" w:rsidRPr="00603D9B">
        <w:rPr>
          <w:sz w:val="28"/>
          <w:szCs w:val="28"/>
        </w:rPr>
        <w:t>10</w:t>
      </w:r>
      <w:r w:rsidR="003549B9" w:rsidRPr="00603D9B">
        <w:rPr>
          <w:sz w:val="28"/>
          <w:szCs w:val="28"/>
        </w:rPr>
        <w:t>, Оргкомитет принимает решение о признании конкурса в данной секции</w:t>
      </w:r>
      <w:r w:rsidR="003549B9" w:rsidRPr="00313B8B">
        <w:rPr>
          <w:color w:val="000000"/>
          <w:sz w:val="28"/>
          <w:szCs w:val="28"/>
        </w:rPr>
        <w:t xml:space="preserve"> несостоявшимся.</w:t>
      </w:r>
    </w:p>
    <w:p w:rsidR="003549B9" w:rsidRPr="00313B8B" w:rsidRDefault="003549B9" w:rsidP="00BC68D5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lastRenderedPageBreak/>
        <w:t xml:space="preserve">4.7. В случае если конкурсное жюри, по мнению участника конкурса, приняло несправедливое решение, </w:t>
      </w:r>
      <w:r w:rsidR="00D9307D">
        <w:rPr>
          <w:sz w:val="28"/>
          <w:szCs w:val="28"/>
        </w:rPr>
        <w:t>студент</w:t>
      </w:r>
      <w:r w:rsidRPr="00313B8B">
        <w:rPr>
          <w:sz w:val="28"/>
          <w:szCs w:val="28"/>
        </w:rPr>
        <w:t xml:space="preserve"> вправе в письменной форме с указанием мотивов обжаловать это решение в однодневный срок в Оргкомитет. </w:t>
      </w:r>
    </w:p>
    <w:p w:rsidR="003549B9" w:rsidRPr="00313B8B" w:rsidRDefault="00D9307D" w:rsidP="00BC68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549B9" w:rsidRPr="00313B8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49B9" w:rsidRPr="00313B8B">
        <w:rPr>
          <w:sz w:val="28"/>
          <w:szCs w:val="28"/>
        </w:rPr>
        <w:t xml:space="preserve"> Оргкомитет в однодневный срок создает на паритетной основе согласительную комиссию в составе соответствующего конкурсного жюри и представителей заинтересованного вуза, назначает дату, время и место ее заседания. </w:t>
      </w:r>
    </w:p>
    <w:p w:rsidR="00AE7D56" w:rsidRDefault="00D9307D" w:rsidP="00BC68D5">
      <w:pPr>
        <w:spacing w:before="120"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549B9" w:rsidRPr="00313B8B">
        <w:rPr>
          <w:sz w:val="28"/>
          <w:szCs w:val="28"/>
        </w:rPr>
        <w:t>.</w:t>
      </w:r>
      <w:r w:rsidR="00F4627B">
        <w:rPr>
          <w:sz w:val="28"/>
          <w:szCs w:val="28"/>
        </w:rPr>
        <w:t>2.</w:t>
      </w:r>
      <w:r w:rsidR="003549B9" w:rsidRPr="00313B8B">
        <w:rPr>
          <w:sz w:val="28"/>
          <w:szCs w:val="28"/>
        </w:rPr>
        <w:t xml:space="preserve"> Согласительная комиссия принимает решение простым большинством голосов присутствующих на заседании членов. Решение согласительной комиссии имеет приоритет над решением конкурсного жюри и вступает в силу после его принятия.</w:t>
      </w:r>
    </w:p>
    <w:p w:rsidR="00AE7D56" w:rsidRDefault="003549B9" w:rsidP="00AE7D56">
      <w:pPr>
        <w:spacing w:before="240" w:after="240" w:line="360" w:lineRule="auto"/>
        <w:ind w:firstLine="709"/>
        <w:jc w:val="center"/>
        <w:rPr>
          <w:b/>
          <w:bCs/>
          <w:sz w:val="28"/>
          <w:szCs w:val="28"/>
        </w:rPr>
      </w:pPr>
      <w:r w:rsidRPr="00313B8B">
        <w:rPr>
          <w:b/>
          <w:bCs/>
          <w:sz w:val="28"/>
          <w:szCs w:val="28"/>
        </w:rPr>
        <w:t>5. Порядок представления работ и их рассмотрения конкурсным жюри секций</w:t>
      </w:r>
    </w:p>
    <w:p w:rsidR="00AE7D56" w:rsidRDefault="003549B9" w:rsidP="00AE7D56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5.1. Рассмотрение и оценка работ проводится в два этапа:</w:t>
      </w:r>
    </w:p>
    <w:p w:rsidR="003549B9" w:rsidRPr="00313B8B" w:rsidRDefault="003549B9" w:rsidP="00AE7D56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5.1.1. </w:t>
      </w:r>
      <w:r w:rsidRPr="00313B8B">
        <w:rPr>
          <w:b/>
          <w:bCs/>
          <w:sz w:val="28"/>
          <w:szCs w:val="28"/>
          <w:lang w:val="en-US"/>
        </w:rPr>
        <w:t>I</w:t>
      </w:r>
      <w:r w:rsidRPr="00313B8B">
        <w:rPr>
          <w:b/>
          <w:bCs/>
          <w:sz w:val="28"/>
          <w:szCs w:val="28"/>
        </w:rPr>
        <w:t xml:space="preserve"> этап</w:t>
      </w:r>
      <w:r w:rsidR="00F4627B">
        <w:rPr>
          <w:b/>
          <w:bCs/>
          <w:sz w:val="28"/>
          <w:szCs w:val="28"/>
        </w:rPr>
        <w:t xml:space="preserve"> (заочный)</w:t>
      </w:r>
      <w:r w:rsidRPr="00313B8B">
        <w:rPr>
          <w:b/>
          <w:bCs/>
          <w:sz w:val="28"/>
          <w:szCs w:val="28"/>
        </w:rPr>
        <w:t>:</w:t>
      </w:r>
      <w:r w:rsidRPr="00313B8B">
        <w:rPr>
          <w:sz w:val="28"/>
          <w:szCs w:val="28"/>
        </w:rPr>
        <w:t xml:space="preserve"> Конкурсные работы направляются в Оргкомитет, который проверяет их на со</w:t>
      </w:r>
      <w:r w:rsidR="00E43133">
        <w:rPr>
          <w:sz w:val="28"/>
          <w:szCs w:val="28"/>
        </w:rPr>
        <w:t>ответствие правилам оформления, после чего,</w:t>
      </w:r>
      <w:r w:rsidRPr="00313B8B">
        <w:rPr>
          <w:sz w:val="28"/>
          <w:szCs w:val="28"/>
        </w:rPr>
        <w:t xml:space="preserve"> работы </w:t>
      </w:r>
      <w:r w:rsidR="00E43133">
        <w:rPr>
          <w:sz w:val="28"/>
          <w:szCs w:val="28"/>
        </w:rPr>
        <w:t>направляются для рассмотрения</w:t>
      </w:r>
      <w:r w:rsidRPr="00313B8B">
        <w:rPr>
          <w:sz w:val="28"/>
          <w:szCs w:val="28"/>
        </w:rPr>
        <w:t xml:space="preserve"> конкурсно</w:t>
      </w:r>
      <w:r w:rsidR="00E43133">
        <w:rPr>
          <w:sz w:val="28"/>
          <w:szCs w:val="28"/>
        </w:rPr>
        <w:t>му</w:t>
      </w:r>
      <w:r w:rsidRPr="00313B8B">
        <w:rPr>
          <w:sz w:val="28"/>
          <w:szCs w:val="28"/>
        </w:rPr>
        <w:t xml:space="preserve"> жюри соответствующей секции. При этом </w:t>
      </w:r>
      <w:r w:rsidR="00F4627B">
        <w:rPr>
          <w:sz w:val="28"/>
          <w:szCs w:val="28"/>
        </w:rPr>
        <w:t>каждой работе присваивается цифровой код.</w:t>
      </w:r>
    </w:p>
    <w:p w:rsidR="003549B9" w:rsidRPr="009847C4" w:rsidRDefault="003549B9" w:rsidP="00672880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5.1.2. В ходе первого этапа конкурсным жюри секции на конкурсной основе отбираются лучшие научные работы: конкурсное жюри секции предоставляет Оргкомитету список лучших работ с указанием шифров и рекомендует Оргкомитету </w:t>
      </w:r>
      <w:r w:rsidRPr="009847C4">
        <w:rPr>
          <w:sz w:val="28"/>
          <w:szCs w:val="28"/>
        </w:rPr>
        <w:t>пригласить соискателей принять участие в работе итоговой конференции. Число рекомендованных работ не может превышать 10. Пригл</w:t>
      </w:r>
      <w:r w:rsidR="00BC68D5" w:rsidRPr="009847C4">
        <w:rPr>
          <w:sz w:val="28"/>
          <w:szCs w:val="28"/>
        </w:rPr>
        <w:t xml:space="preserve">ашение высылается соискателю на электронную почту, </w:t>
      </w:r>
      <w:r w:rsidRPr="009847C4">
        <w:rPr>
          <w:sz w:val="28"/>
          <w:szCs w:val="28"/>
        </w:rPr>
        <w:t xml:space="preserve"> либо иным способом сообщается участнику</w:t>
      </w:r>
      <w:r w:rsidR="00F4627B" w:rsidRPr="009847C4">
        <w:rPr>
          <w:sz w:val="28"/>
          <w:szCs w:val="28"/>
        </w:rPr>
        <w:t xml:space="preserve"> не </w:t>
      </w:r>
      <w:r w:rsidR="00ED6847" w:rsidRPr="009847C4">
        <w:rPr>
          <w:sz w:val="28"/>
          <w:szCs w:val="28"/>
        </w:rPr>
        <w:t>позднее,</w:t>
      </w:r>
      <w:r w:rsidR="00F4627B" w:rsidRPr="009847C4">
        <w:rPr>
          <w:sz w:val="28"/>
          <w:szCs w:val="28"/>
        </w:rPr>
        <w:t xml:space="preserve"> чем за 2 дня до проведения очного этапа</w:t>
      </w:r>
      <w:r w:rsidRPr="009847C4">
        <w:rPr>
          <w:sz w:val="28"/>
          <w:szCs w:val="28"/>
        </w:rPr>
        <w:t>.</w:t>
      </w:r>
    </w:p>
    <w:p w:rsidR="003549B9" w:rsidRPr="00313B8B" w:rsidRDefault="00F4627B" w:rsidP="00F462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Итоги </w:t>
      </w:r>
      <w:r w:rsidR="003549B9" w:rsidRPr="00313B8B">
        <w:rPr>
          <w:sz w:val="28"/>
          <w:szCs w:val="28"/>
          <w:lang w:val="en-US"/>
        </w:rPr>
        <w:t>I</w:t>
      </w:r>
      <w:r w:rsidR="003549B9" w:rsidRPr="00313B8B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оформляю</w:t>
      </w:r>
      <w:r w:rsidR="003549B9" w:rsidRPr="00313B8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3549B9" w:rsidRPr="00313B8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заседания членов жюри.</w:t>
      </w:r>
    </w:p>
    <w:p w:rsidR="003549B9" w:rsidRPr="00313B8B" w:rsidRDefault="003549B9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5.1.4. </w:t>
      </w:r>
      <w:r w:rsidRPr="00313B8B">
        <w:rPr>
          <w:b/>
          <w:bCs/>
          <w:sz w:val="28"/>
          <w:szCs w:val="28"/>
          <w:lang w:val="en-US"/>
        </w:rPr>
        <w:t>II</w:t>
      </w:r>
      <w:r w:rsidRPr="00313B8B">
        <w:rPr>
          <w:b/>
          <w:bCs/>
          <w:sz w:val="28"/>
          <w:szCs w:val="28"/>
        </w:rPr>
        <w:t xml:space="preserve"> этап</w:t>
      </w:r>
      <w:r w:rsidR="00F4627B">
        <w:rPr>
          <w:b/>
          <w:bCs/>
          <w:sz w:val="28"/>
          <w:szCs w:val="28"/>
        </w:rPr>
        <w:t xml:space="preserve"> (очный)</w:t>
      </w:r>
      <w:r w:rsidRPr="00313B8B">
        <w:rPr>
          <w:b/>
          <w:bCs/>
          <w:sz w:val="28"/>
          <w:szCs w:val="28"/>
        </w:rPr>
        <w:t>:</w:t>
      </w:r>
      <w:r w:rsidRPr="00313B8B">
        <w:rPr>
          <w:sz w:val="28"/>
          <w:szCs w:val="28"/>
        </w:rPr>
        <w:t xml:space="preserve"> Лучшие научные работы, отобранные для участия во </w:t>
      </w:r>
      <w:r w:rsidRPr="00313B8B">
        <w:rPr>
          <w:sz w:val="28"/>
          <w:szCs w:val="28"/>
          <w:lang w:val="en-US"/>
        </w:rPr>
        <w:t>II</w:t>
      </w:r>
      <w:r w:rsidR="00F84FEF" w:rsidRPr="00313B8B">
        <w:rPr>
          <w:sz w:val="28"/>
          <w:szCs w:val="28"/>
        </w:rPr>
        <w:t xml:space="preserve"> этапе </w:t>
      </w:r>
      <w:r w:rsidR="00ED6847">
        <w:rPr>
          <w:sz w:val="28"/>
          <w:szCs w:val="28"/>
          <w:lang w:val="tt-RU"/>
        </w:rPr>
        <w:t>К</w:t>
      </w:r>
      <w:r w:rsidR="00ED6847" w:rsidRPr="00313B8B">
        <w:rPr>
          <w:sz w:val="28"/>
          <w:szCs w:val="28"/>
        </w:rPr>
        <w:t>онкурса</w:t>
      </w:r>
      <w:r w:rsidRPr="00313B8B">
        <w:rPr>
          <w:sz w:val="28"/>
          <w:szCs w:val="28"/>
        </w:rPr>
        <w:t xml:space="preserve">, участвуют в Итоговой конференции, состоящей из </w:t>
      </w:r>
      <w:r w:rsidR="00414A7E">
        <w:rPr>
          <w:sz w:val="28"/>
          <w:szCs w:val="28"/>
        </w:rPr>
        <w:t xml:space="preserve">очного </w:t>
      </w:r>
      <w:r w:rsidRPr="00313B8B">
        <w:rPr>
          <w:sz w:val="28"/>
          <w:szCs w:val="28"/>
        </w:rPr>
        <w:t>заседания секций.</w:t>
      </w:r>
    </w:p>
    <w:p w:rsidR="003549B9" w:rsidRPr="00313B8B" w:rsidRDefault="003549B9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5.1.5. В процессе работы секции, конкурсное жюри</w:t>
      </w:r>
      <w:r w:rsidR="00BF445C">
        <w:rPr>
          <w:sz w:val="28"/>
          <w:szCs w:val="28"/>
        </w:rPr>
        <w:t xml:space="preserve"> определя</w:t>
      </w:r>
      <w:r w:rsidR="00414A7E">
        <w:rPr>
          <w:sz w:val="28"/>
          <w:szCs w:val="28"/>
        </w:rPr>
        <w:t>ет 3 лучшие работы</w:t>
      </w:r>
      <w:r w:rsidRPr="00313B8B">
        <w:rPr>
          <w:sz w:val="28"/>
          <w:szCs w:val="28"/>
        </w:rPr>
        <w:t>.</w:t>
      </w:r>
    </w:p>
    <w:p w:rsidR="003549B9" w:rsidRPr="00313B8B" w:rsidRDefault="003549B9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lastRenderedPageBreak/>
        <w:t>5.1.6. Решение о наг</w:t>
      </w:r>
      <w:r w:rsidR="00F84FEF" w:rsidRPr="00313B8B">
        <w:rPr>
          <w:sz w:val="28"/>
          <w:szCs w:val="28"/>
        </w:rPr>
        <w:t xml:space="preserve">раждении работ, поступивших на </w:t>
      </w:r>
      <w:r w:rsidR="00F84FEF" w:rsidRPr="00313B8B">
        <w:rPr>
          <w:sz w:val="28"/>
          <w:szCs w:val="28"/>
          <w:lang w:val="tt-RU"/>
        </w:rPr>
        <w:t>К</w:t>
      </w:r>
      <w:r w:rsidRPr="00313B8B">
        <w:rPr>
          <w:sz w:val="28"/>
          <w:szCs w:val="28"/>
        </w:rPr>
        <w:t>онкурс, жюри оформляет</w:t>
      </w:r>
      <w:r w:rsidR="00F4627B">
        <w:rPr>
          <w:sz w:val="28"/>
          <w:szCs w:val="28"/>
        </w:rPr>
        <w:t>ся протоколом</w:t>
      </w:r>
      <w:r w:rsidRPr="00313B8B">
        <w:rPr>
          <w:sz w:val="28"/>
          <w:szCs w:val="28"/>
        </w:rPr>
        <w:t>.</w:t>
      </w:r>
    </w:p>
    <w:p w:rsidR="003549B9" w:rsidRPr="00313B8B" w:rsidRDefault="003549B9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5.1.7. Конкурсное жюри секции</w:t>
      </w:r>
      <w:r w:rsidR="00F4627B">
        <w:rPr>
          <w:sz w:val="28"/>
          <w:szCs w:val="28"/>
        </w:rPr>
        <w:t>,</w:t>
      </w:r>
      <w:r w:rsidRPr="00313B8B">
        <w:rPr>
          <w:sz w:val="28"/>
          <w:szCs w:val="28"/>
        </w:rPr>
        <w:t xml:space="preserve"> вправе наградить автора данно</w:t>
      </w:r>
      <w:r w:rsidR="00F4627B">
        <w:rPr>
          <w:sz w:val="28"/>
          <w:szCs w:val="28"/>
        </w:rPr>
        <w:t>й работы специальным призом</w:t>
      </w:r>
      <w:r w:rsidR="00414A7E">
        <w:rPr>
          <w:sz w:val="28"/>
          <w:szCs w:val="28"/>
        </w:rPr>
        <w:t xml:space="preserve"> (не более одной</w:t>
      </w:r>
      <w:r w:rsidRPr="00313B8B">
        <w:rPr>
          <w:sz w:val="28"/>
          <w:szCs w:val="28"/>
        </w:rPr>
        <w:t xml:space="preserve"> в секции). Решение о поощрении оформляется протоколом с обоснованием такого награждения.</w:t>
      </w:r>
    </w:p>
    <w:p w:rsidR="003549B9" w:rsidRPr="00313B8B" w:rsidRDefault="003549B9" w:rsidP="00F4627B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5.1.8. Итоги работы </w:t>
      </w:r>
      <w:r w:rsidRPr="00313B8B">
        <w:rPr>
          <w:sz w:val="28"/>
          <w:szCs w:val="28"/>
          <w:lang w:val="en-US"/>
        </w:rPr>
        <w:t>II</w:t>
      </w:r>
      <w:r w:rsidRPr="00313B8B">
        <w:rPr>
          <w:sz w:val="28"/>
          <w:szCs w:val="28"/>
        </w:rPr>
        <w:t xml:space="preserve"> этапа оформляет</w:t>
      </w:r>
      <w:r w:rsidR="00F4627B">
        <w:rPr>
          <w:sz w:val="28"/>
          <w:szCs w:val="28"/>
        </w:rPr>
        <w:t>ся</w:t>
      </w:r>
      <w:r w:rsidRPr="00313B8B">
        <w:rPr>
          <w:sz w:val="28"/>
          <w:szCs w:val="28"/>
        </w:rPr>
        <w:t xml:space="preserve"> </w:t>
      </w:r>
      <w:r w:rsidR="00F4627B">
        <w:rPr>
          <w:sz w:val="28"/>
          <w:szCs w:val="28"/>
        </w:rPr>
        <w:t>протоколом жюри.</w:t>
      </w:r>
    </w:p>
    <w:p w:rsidR="003549B9" w:rsidRPr="00313B8B" w:rsidRDefault="003549B9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5.1.9. Отчет конкурсного жюри секции и работы направляются в Оргкомитет Конкурса.</w:t>
      </w:r>
    </w:p>
    <w:p w:rsidR="00AE7D56" w:rsidRDefault="003549B9" w:rsidP="00AE7D56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>5.1.10. Конкурсное жюри секции принимает решение большинством голосов</w:t>
      </w:r>
      <w:r w:rsidR="00473750" w:rsidRPr="00313B8B">
        <w:rPr>
          <w:sz w:val="28"/>
          <w:szCs w:val="28"/>
        </w:rPr>
        <w:t>.</w:t>
      </w:r>
      <w:r w:rsidRPr="00313B8B">
        <w:rPr>
          <w:sz w:val="28"/>
          <w:szCs w:val="28"/>
        </w:rPr>
        <w:t xml:space="preserve"> Заседание жюри считается правомочным, если на нем присутствует не менее 2/3 утвержденного состава. При равном количестве голосов голос председателя является решающим.</w:t>
      </w:r>
    </w:p>
    <w:p w:rsidR="003549B9" w:rsidRDefault="003549B9" w:rsidP="00AE7D56">
      <w:pPr>
        <w:spacing w:before="240" w:after="240" w:line="360" w:lineRule="auto"/>
        <w:ind w:firstLine="709"/>
        <w:jc w:val="center"/>
        <w:rPr>
          <w:b/>
          <w:bCs/>
          <w:sz w:val="28"/>
          <w:szCs w:val="28"/>
        </w:rPr>
      </w:pPr>
      <w:r w:rsidRPr="00313B8B">
        <w:rPr>
          <w:b/>
          <w:bCs/>
          <w:sz w:val="28"/>
          <w:szCs w:val="28"/>
        </w:rPr>
        <w:t>6. Порядок награждения</w:t>
      </w:r>
    </w:p>
    <w:p w:rsidR="000058C7" w:rsidRPr="00313B8B" w:rsidRDefault="000058C7" w:rsidP="003549B9">
      <w:pPr>
        <w:jc w:val="center"/>
        <w:rPr>
          <w:b/>
          <w:bCs/>
          <w:sz w:val="28"/>
          <w:szCs w:val="28"/>
        </w:rPr>
      </w:pPr>
    </w:p>
    <w:p w:rsidR="003549B9" w:rsidRPr="00313B8B" w:rsidRDefault="003549B9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6.1. На основании отчетов конкурсного жюри </w:t>
      </w:r>
      <w:r w:rsidR="00F84FEF" w:rsidRPr="00313B8B">
        <w:rPr>
          <w:sz w:val="28"/>
          <w:szCs w:val="28"/>
        </w:rPr>
        <w:t xml:space="preserve">секций победителям и лауреатам </w:t>
      </w:r>
      <w:r w:rsidR="00F84FEF" w:rsidRPr="00313B8B">
        <w:rPr>
          <w:sz w:val="28"/>
          <w:szCs w:val="28"/>
          <w:lang w:val="tt-RU"/>
        </w:rPr>
        <w:t>К</w:t>
      </w:r>
      <w:r w:rsidRPr="00313B8B">
        <w:rPr>
          <w:sz w:val="28"/>
          <w:szCs w:val="28"/>
        </w:rPr>
        <w:t xml:space="preserve">онкурса на </w:t>
      </w:r>
      <w:r w:rsidR="00BF445C">
        <w:rPr>
          <w:sz w:val="28"/>
          <w:szCs w:val="28"/>
        </w:rPr>
        <w:t xml:space="preserve">церемонии награждения </w:t>
      </w:r>
      <w:r w:rsidRPr="00313B8B">
        <w:rPr>
          <w:sz w:val="28"/>
          <w:szCs w:val="28"/>
        </w:rPr>
        <w:t>вручаются специальные дипломы и грамоты установленного образца, денежные премии, памятные призы.</w:t>
      </w:r>
    </w:p>
    <w:p w:rsidR="00AE7D56" w:rsidRDefault="003549B9" w:rsidP="00AE7D56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6.2. Ректоры вузов вправе дополнительно наградить победителей и </w:t>
      </w:r>
      <w:r w:rsidR="00F84FEF" w:rsidRPr="00313B8B">
        <w:rPr>
          <w:sz w:val="28"/>
          <w:szCs w:val="28"/>
        </w:rPr>
        <w:t xml:space="preserve">лауреатов </w:t>
      </w:r>
      <w:r w:rsidR="00F84FEF" w:rsidRPr="00313B8B">
        <w:rPr>
          <w:sz w:val="28"/>
          <w:szCs w:val="28"/>
          <w:lang w:val="tt-RU"/>
        </w:rPr>
        <w:t>К</w:t>
      </w:r>
      <w:r w:rsidRPr="00313B8B">
        <w:rPr>
          <w:sz w:val="28"/>
          <w:szCs w:val="28"/>
        </w:rPr>
        <w:t>онкурса за счет собственных средств вуза.</w:t>
      </w:r>
    </w:p>
    <w:p w:rsidR="004B3ABA" w:rsidRDefault="004B3ABA" w:rsidP="00AF3C73">
      <w:pPr>
        <w:spacing w:before="240" w:after="240" w:line="360" w:lineRule="auto"/>
        <w:ind w:firstLine="709"/>
        <w:jc w:val="center"/>
        <w:rPr>
          <w:b/>
          <w:bCs/>
          <w:sz w:val="28"/>
          <w:szCs w:val="28"/>
        </w:rPr>
      </w:pPr>
      <w:r w:rsidRPr="00313B8B">
        <w:rPr>
          <w:b/>
          <w:bCs/>
          <w:sz w:val="28"/>
          <w:szCs w:val="28"/>
        </w:rPr>
        <w:t>7. Сроки проведения Конкурса</w:t>
      </w:r>
    </w:p>
    <w:p w:rsidR="00BF445C" w:rsidRDefault="004B3ABA" w:rsidP="00405FEF">
      <w:pPr>
        <w:spacing w:line="360" w:lineRule="auto"/>
        <w:ind w:firstLine="709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7.1. </w:t>
      </w:r>
      <w:proofErr w:type="gramStart"/>
      <w:r w:rsidRPr="00313B8B">
        <w:rPr>
          <w:sz w:val="28"/>
          <w:szCs w:val="28"/>
        </w:rPr>
        <w:t xml:space="preserve">Конкурсные научные работы должны быть получены Оргкомитетом </w:t>
      </w:r>
      <w:r w:rsidRPr="00297FE6">
        <w:rPr>
          <w:b/>
          <w:sz w:val="28"/>
          <w:szCs w:val="28"/>
          <w:u w:val="single"/>
        </w:rPr>
        <w:t xml:space="preserve">до </w:t>
      </w:r>
      <w:r w:rsidR="00BC68D5">
        <w:rPr>
          <w:b/>
          <w:sz w:val="28"/>
          <w:szCs w:val="28"/>
          <w:u w:val="single"/>
        </w:rPr>
        <w:t>1</w:t>
      </w:r>
      <w:r w:rsidR="009847C4">
        <w:rPr>
          <w:b/>
          <w:sz w:val="28"/>
          <w:szCs w:val="28"/>
          <w:u w:val="single"/>
        </w:rPr>
        <w:t xml:space="preserve">4 </w:t>
      </w:r>
      <w:r w:rsidRPr="00297FE6">
        <w:rPr>
          <w:b/>
          <w:sz w:val="28"/>
          <w:szCs w:val="28"/>
          <w:u w:val="single"/>
        </w:rPr>
        <w:t>а</w:t>
      </w:r>
      <w:r w:rsidR="009847C4">
        <w:rPr>
          <w:b/>
          <w:sz w:val="28"/>
          <w:szCs w:val="28"/>
          <w:u w:val="single"/>
        </w:rPr>
        <w:t>п</w:t>
      </w:r>
      <w:r w:rsidRPr="00297FE6">
        <w:rPr>
          <w:b/>
          <w:sz w:val="28"/>
          <w:szCs w:val="28"/>
          <w:u w:val="single"/>
        </w:rPr>
        <w:t>р</w:t>
      </w:r>
      <w:r w:rsidR="009847C4">
        <w:rPr>
          <w:b/>
          <w:sz w:val="28"/>
          <w:szCs w:val="28"/>
          <w:u w:val="single"/>
        </w:rPr>
        <w:t>еля</w:t>
      </w:r>
      <w:r w:rsidRPr="00297FE6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97FE6">
          <w:rPr>
            <w:b/>
            <w:sz w:val="28"/>
            <w:szCs w:val="28"/>
            <w:u w:val="single"/>
          </w:rPr>
          <w:t>201</w:t>
        </w:r>
        <w:r w:rsidR="002013FA">
          <w:rPr>
            <w:b/>
            <w:sz w:val="28"/>
            <w:szCs w:val="28"/>
            <w:u w:val="single"/>
          </w:rPr>
          <w:t>4</w:t>
        </w:r>
        <w:r w:rsidRPr="00297FE6">
          <w:rPr>
            <w:b/>
            <w:sz w:val="28"/>
            <w:szCs w:val="28"/>
          </w:rPr>
          <w:t xml:space="preserve"> г</w:t>
        </w:r>
      </w:smartTag>
      <w:r w:rsidRPr="00297FE6">
        <w:rPr>
          <w:b/>
          <w:sz w:val="28"/>
          <w:szCs w:val="28"/>
        </w:rPr>
        <w:t>.</w:t>
      </w:r>
      <w:r w:rsidRPr="00313B8B">
        <w:rPr>
          <w:sz w:val="28"/>
          <w:szCs w:val="28"/>
        </w:rPr>
        <w:t xml:space="preserve"> (включительно) по адресу: </w:t>
      </w:r>
      <w:smartTag w:uri="urn:schemas-microsoft-com:office:smarttags" w:element="metricconverter">
        <w:smartTagPr>
          <w:attr w:name="ProductID" w:val="420017, г"/>
        </w:smartTagPr>
        <w:r w:rsidRPr="00313B8B">
          <w:rPr>
            <w:sz w:val="28"/>
            <w:szCs w:val="28"/>
          </w:rPr>
          <w:t>420017, г</w:t>
        </w:r>
      </w:smartTag>
      <w:r w:rsidRPr="00313B8B">
        <w:rPr>
          <w:sz w:val="28"/>
          <w:szCs w:val="28"/>
        </w:rPr>
        <w:t>. Казань, ул. Тукая, д.58, офис 30</w:t>
      </w:r>
      <w:r w:rsidR="000058C7">
        <w:rPr>
          <w:sz w:val="28"/>
          <w:szCs w:val="28"/>
        </w:rPr>
        <w:t>6</w:t>
      </w:r>
      <w:r w:rsidRPr="00313B8B">
        <w:rPr>
          <w:sz w:val="28"/>
          <w:szCs w:val="28"/>
        </w:rPr>
        <w:t xml:space="preserve">, Региональная молодежная общественная организация «Лига студентов Республики Татарстан», Оргкомитет </w:t>
      </w:r>
      <w:r w:rsidR="00BF445C">
        <w:rPr>
          <w:sz w:val="28"/>
          <w:szCs w:val="28"/>
        </w:rPr>
        <w:t>Республиканск</w:t>
      </w:r>
      <w:r w:rsidR="00F84FEF" w:rsidRPr="00313B8B">
        <w:rPr>
          <w:sz w:val="28"/>
          <w:szCs w:val="28"/>
          <w:lang w:val="tt-RU"/>
        </w:rPr>
        <w:t>ого</w:t>
      </w:r>
      <w:r w:rsidRPr="00313B8B">
        <w:rPr>
          <w:sz w:val="28"/>
          <w:szCs w:val="28"/>
        </w:rPr>
        <w:t xml:space="preserve"> конкурса научных работ с</w:t>
      </w:r>
      <w:r w:rsidR="004851BC">
        <w:rPr>
          <w:sz w:val="28"/>
          <w:szCs w:val="28"/>
        </w:rPr>
        <w:t>реди обучающихся</w:t>
      </w:r>
      <w:r w:rsidRPr="00313B8B">
        <w:rPr>
          <w:sz w:val="28"/>
          <w:szCs w:val="28"/>
        </w:rPr>
        <w:t xml:space="preserve"> </w:t>
      </w:r>
      <w:r w:rsidR="000058C7">
        <w:rPr>
          <w:sz w:val="28"/>
          <w:szCs w:val="28"/>
        </w:rPr>
        <w:t xml:space="preserve">на соискание премии </w:t>
      </w:r>
      <w:r w:rsidRPr="00313B8B">
        <w:rPr>
          <w:sz w:val="28"/>
          <w:szCs w:val="28"/>
        </w:rPr>
        <w:t xml:space="preserve">им. Н.И. Лобачевского. </w:t>
      </w:r>
      <w:proofErr w:type="gramEnd"/>
    </w:p>
    <w:p w:rsidR="004B3ABA" w:rsidRPr="00313B8B" w:rsidRDefault="004B3ABA" w:rsidP="00BF445C">
      <w:pPr>
        <w:spacing w:line="360" w:lineRule="auto"/>
        <w:jc w:val="both"/>
        <w:rPr>
          <w:sz w:val="28"/>
          <w:szCs w:val="28"/>
        </w:rPr>
      </w:pPr>
      <w:r w:rsidRPr="00313B8B">
        <w:rPr>
          <w:sz w:val="28"/>
          <w:szCs w:val="28"/>
        </w:rPr>
        <w:t xml:space="preserve">Тел. для справок: </w:t>
      </w:r>
      <w:r w:rsidR="00323528" w:rsidRPr="00313B8B">
        <w:rPr>
          <w:sz w:val="28"/>
          <w:szCs w:val="28"/>
        </w:rPr>
        <w:t>(843) 2318141</w:t>
      </w:r>
      <w:r w:rsidR="000058C7">
        <w:rPr>
          <w:sz w:val="28"/>
          <w:szCs w:val="28"/>
        </w:rPr>
        <w:t>(42)</w:t>
      </w:r>
      <w:r w:rsidR="00323528" w:rsidRPr="00313B8B">
        <w:rPr>
          <w:sz w:val="28"/>
          <w:szCs w:val="28"/>
        </w:rPr>
        <w:t xml:space="preserve">, </w:t>
      </w:r>
      <w:r w:rsidR="00B046D1">
        <w:rPr>
          <w:sz w:val="28"/>
          <w:szCs w:val="28"/>
        </w:rPr>
        <w:t>8(909) 306-03-24</w:t>
      </w:r>
      <w:r w:rsidR="00323528" w:rsidRPr="00313B8B">
        <w:rPr>
          <w:sz w:val="28"/>
          <w:szCs w:val="28"/>
        </w:rPr>
        <w:t xml:space="preserve"> </w:t>
      </w:r>
      <w:r w:rsidR="00B046D1">
        <w:rPr>
          <w:sz w:val="28"/>
          <w:szCs w:val="28"/>
        </w:rPr>
        <w:t xml:space="preserve">Исмаилов </w:t>
      </w:r>
      <w:r w:rsidR="00323528" w:rsidRPr="00313B8B">
        <w:rPr>
          <w:sz w:val="28"/>
          <w:szCs w:val="28"/>
        </w:rPr>
        <w:t>Ф</w:t>
      </w:r>
      <w:r w:rsidR="00B046D1">
        <w:rPr>
          <w:sz w:val="28"/>
          <w:szCs w:val="28"/>
        </w:rPr>
        <w:t>уад</w:t>
      </w:r>
      <w:r w:rsidRPr="00313B8B">
        <w:rPr>
          <w:sz w:val="28"/>
          <w:szCs w:val="28"/>
        </w:rPr>
        <w:t>.</w:t>
      </w:r>
    </w:p>
    <w:p w:rsidR="000058C7" w:rsidRDefault="004B3ABA" w:rsidP="00AF3C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3B8B">
        <w:rPr>
          <w:sz w:val="28"/>
          <w:szCs w:val="28"/>
        </w:rPr>
        <w:t xml:space="preserve">7.2. Итоговая конференция </w:t>
      </w:r>
      <w:r w:rsidR="00BF445C">
        <w:rPr>
          <w:sz w:val="28"/>
          <w:szCs w:val="28"/>
        </w:rPr>
        <w:t>Республиканско</w:t>
      </w:r>
      <w:r w:rsidR="00323528" w:rsidRPr="00313B8B">
        <w:rPr>
          <w:sz w:val="28"/>
          <w:szCs w:val="28"/>
        </w:rPr>
        <w:t>го</w:t>
      </w:r>
      <w:r w:rsidR="00BF445C">
        <w:rPr>
          <w:sz w:val="28"/>
          <w:szCs w:val="28"/>
        </w:rPr>
        <w:t xml:space="preserve"> конкурса научных работ</w:t>
      </w:r>
      <w:r w:rsidRPr="00313B8B">
        <w:rPr>
          <w:sz w:val="28"/>
          <w:szCs w:val="28"/>
        </w:rPr>
        <w:t xml:space="preserve"> с</w:t>
      </w:r>
      <w:r w:rsidR="004851BC">
        <w:rPr>
          <w:sz w:val="28"/>
          <w:szCs w:val="28"/>
        </w:rPr>
        <w:t>реди обучающихся</w:t>
      </w:r>
      <w:r w:rsidRPr="00313B8B">
        <w:rPr>
          <w:sz w:val="28"/>
          <w:szCs w:val="28"/>
        </w:rPr>
        <w:t xml:space="preserve"> </w:t>
      </w:r>
      <w:r w:rsidR="00BF445C">
        <w:rPr>
          <w:sz w:val="28"/>
          <w:szCs w:val="28"/>
        </w:rPr>
        <w:t xml:space="preserve">на соискание премии </w:t>
      </w:r>
      <w:r w:rsidRPr="00313B8B">
        <w:rPr>
          <w:sz w:val="28"/>
          <w:szCs w:val="28"/>
        </w:rPr>
        <w:t>им. Н.И. Лобачевского</w:t>
      </w:r>
      <w:r w:rsidR="00BF445C">
        <w:rPr>
          <w:sz w:val="28"/>
          <w:szCs w:val="28"/>
        </w:rPr>
        <w:t>,</w:t>
      </w:r>
      <w:r w:rsidR="001743BF">
        <w:rPr>
          <w:sz w:val="28"/>
          <w:szCs w:val="28"/>
        </w:rPr>
        <w:t xml:space="preserve"> пройдет </w:t>
      </w:r>
      <w:r w:rsidR="001743BF" w:rsidRPr="00603D9B">
        <w:rPr>
          <w:b/>
          <w:sz w:val="28"/>
          <w:szCs w:val="28"/>
        </w:rPr>
        <w:t xml:space="preserve">с </w:t>
      </w:r>
      <w:r w:rsidR="001526FA">
        <w:rPr>
          <w:b/>
          <w:sz w:val="28"/>
          <w:szCs w:val="28"/>
        </w:rPr>
        <w:t>2</w:t>
      </w:r>
      <w:r w:rsidR="00603D9B" w:rsidRPr="00603D9B">
        <w:rPr>
          <w:b/>
          <w:sz w:val="28"/>
          <w:szCs w:val="28"/>
        </w:rPr>
        <w:t>4</w:t>
      </w:r>
      <w:r w:rsidR="00BF445C" w:rsidRPr="00603D9B">
        <w:rPr>
          <w:b/>
          <w:sz w:val="28"/>
          <w:szCs w:val="28"/>
        </w:rPr>
        <w:t xml:space="preserve"> по </w:t>
      </w:r>
      <w:r w:rsidR="001526FA">
        <w:rPr>
          <w:b/>
          <w:sz w:val="28"/>
          <w:szCs w:val="28"/>
        </w:rPr>
        <w:t>30</w:t>
      </w:r>
      <w:r w:rsidR="00BF445C" w:rsidRPr="00603D9B">
        <w:rPr>
          <w:b/>
          <w:sz w:val="28"/>
          <w:szCs w:val="28"/>
        </w:rPr>
        <w:t xml:space="preserve"> </w:t>
      </w:r>
      <w:r w:rsidR="001743BF" w:rsidRPr="00603D9B">
        <w:rPr>
          <w:b/>
          <w:sz w:val="28"/>
          <w:szCs w:val="28"/>
        </w:rPr>
        <w:t>апреля</w:t>
      </w:r>
      <w:r w:rsidRPr="00603D9B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03D9B">
          <w:rPr>
            <w:b/>
            <w:sz w:val="28"/>
            <w:szCs w:val="28"/>
          </w:rPr>
          <w:t>201</w:t>
        </w:r>
        <w:r w:rsidR="00603D9B" w:rsidRPr="00603D9B">
          <w:rPr>
            <w:b/>
            <w:sz w:val="28"/>
            <w:szCs w:val="28"/>
          </w:rPr>
          <w:t>4</w:t>
        </w:r>
        <w:r w:rsidRPr="00603D9B">
          <w:rPr>
            <w:b/>
            <w:sz w:val="28"/>
            <w:szCs w:val="28"/>
          </w:rPr>
          <w:t xml:space="preserve"> г</w:t>
        </w:r>
      </w:smartTag>
      <w:r w:rsidRPr="00603D9B">
        <w:rPr>
          <w:b/>
          <w:sz w:val="28"/>
          <w:szCs w:val="28"/>
        </w:rPr>
        <w:t>.</w:t>
      </w:r>
    </w:p>
    <w:p w:rsidR="00AF3C73" w:rsidRDefault="00AF3C73" w:rsidP="00AF3C7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F3C73" w:rsidRPr="00313B8B" w:rsidRDefault="00AF3C73" w:rsidP="00AF3C73">
      <w:pPr>
        <w:spacing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 Конкурса</w:t>
      </w:r>
    </w:p>
    <w:p w:rsidR="007D2B62" w:rsidRPr="00313B8B" w:rsidRDefault="005E0A90" w:rsidP="00405F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2F83" w:rsidRPr="00313B8B">
        <w:rPr>
          <w:sz w:val="28"/>
          <w:szCs w:val="28"/>
        </w:rPr>
        <w:t xml:space="preserve">.1. Финансирование </w:t>
      </w:r>
      <w:r w:rsidR="008E1687" w:rsidRPr="00313B8B">
        <w:rPr>
          <w:sz w:val="28"/>
          <w:szCs w:val="28"/>
        </w:rPr>
        <w:t>премиального фонда</w:t>
      </w:r>
      <w:r w:rsidR="00F4627B">
        <w:rPr>
          <w:sz w:val="28"/>
          <w:szCs w:val="28"/>
        </w:rPr>
        <w:t xml:space="preserve"> и </w:t>
      </w:r>
      <w:r w:rsidR="007D2B62" w:rsidRPr="00313B8B">
        <w:rPr>
          <w:sz w:val="28"/>
          <w:szCs w:val="28"/>
        </w:rPr>
        <w:t xml:space="preserve">организационных затрат, </w:t>
      </w:r>
      <w:r w:rsidR="00202F83" w:rsidRPr="00313B8B">
        <w:rPr>
          <w:sz w:val="28"/>
          <w:szCs w:val="28"/>
        </w:rPr>
        <w:t xml:space="preserve">осуществляется </w:t>
      </w:r>
      <w:r w:rsidR="007D2B62">
        <w:rPr>
          <w:sz w:val="28"/>
          <w:szCs w:val="28"/>
        </w:rPr>
        <w:t xml:space="preserve">из средств, предусмотренных </w:t>
      </w:r>
      <w:r w:rsidR="007D2B62" w:rsidRPr="00421248">
        <w:rPr>
          <w:sz w:val="28"/>
          <w:szCs w:val="28"/>
        </w:rPr>
        <w:t>Соглашени</w:t>
      </w:r>
      <w:r w:rsidR="00F4627B">
        <w:rPr>
          <w:sz w:val="28"/>
          <w:szCs w:val="28"/>
        </w:rPr>
        <w:t>ем</w:t>
      </w:r>
      <w:r w:rsidR="007D2B62" w:rsidRPr="00421248">
        <w:rPr>
          <w:sz w:val="28"/>
          <w:szCs w:val="28"/>
        </w:rPr>
        <w:t xml:space="preserve"> о взаимодействии  Правительства Республики Татарстан, Совета ректоров высших учебных заведений Республики Татарстан и Региональной молодежной общественной организации «Лига студентов Республики Татарстан»</w:t>
      </w:r>
      <w:r w:rsidR="007D2B62" w:rsidRPr="00313B8B">
        <w:rPr>
          <w:sz w:val="28"/>
          <w:szCs w:val="28"/>
        </w:rPr>
        <w:t>.</w:t>
      </w:r>
    </w:p>
    <w:p w:rsidR="007427E4" w:rsidRPr="00313B8B" w:rsidRDefault="005E0A90" w:rsidP="00405FE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E1687" w:rsidRPr="00313B8B">
        <w:rPr>
          <w:sz w:val="28"/>
          <w:szCs w:val="28"/>
        </w:rPr>
        <w:t>.2. Финансирование заседаний экспертных советов и секцио</w:t>
      </w:r>
      <w:r w:rsidR="0012436C" w:rsidRPr="00313B8B">
        <w:rPr>
          <w:sz w:val="28"/>
          <w:szCs w:val="28"/>
        </w:rPr>
        <w:t>нных заседаний по направлениям К</w:t>
      </w:r>
      <w:r w:rsidR="008E1687" w:rsidRPr="00313B8B">
        <w:rPr>
          <w:sz w:val="28"/>
          <w:szCs w:val="28"/>
        </w:rPr>
        <w:t>онкурса осуществляется из средств вузов принимающих соответствующие направления.</w:t>
      </w:r>
    </w:p>
    <w:sectPr w:rsidR="007427E4" w:rsidRPr="00313B8B" w:rsidSect="00313B8B">
      <w:headerReference w:type="even" r:id="rId9"/>
      <w:headerReference w:type="default" r:id="rId10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A5" w:rsidRDefault="000465A5" w:rsidP="00443DAC">
      <w:r>
        <w:separator/>
      </w:r>
    </w:p>
  </w:endnote>
  <w:endnote w:type="continuationSeparator" w:id="0">
    <w:p w:rsidR="000465A5" w:rsidRDefault="000465A5" w:rsidP="0044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A5" w:rsidRDefault="000465A5" w:rsidP="00443DAC">
      <w:r>
        <w:separator/>
      </w:r>
    </w:p>
  </w:footnote>
  <w:footnote w:type="continuationSeparator" w:id="0">
    <w:p w:rsidR="000465A5" w:rsidRDefault="000465A5" w:rsidP="0044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B0" w:rsidRDefault="006F1EB0" w:rsidP="0053526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EB0" w:rsidRDefault="006F1E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B0" w:rsidRDefault="006F1EB0" w:rsidP="0053526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3542">
      <w:rPr>
        <w:rStyle w:val="ac"/>
        <w:noProof/>
      </w:rPr>
      <w:t>8</w:t>
    </w:r>
    <w:r>
      <w:rPr>
        <w:rStyle w:val="ac"/>
      </w:rPr>
      <w:fldChar w:fldCharType="end"/>
    </w:r>
  </w:p>
  <w:p w:rsidR="006F1EB0" w:rsidRDefault="006F1E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9B9"/>
    <w:rsid w:val="00001FA3"/>
    <w:rsid w:val="000058C7"/>
    <w:rsid w:val="00016980"/>
    <w:rsid w:val="000465A5"/>
    <w:rsid w:val="00052368"/>
    <w:rsid w:val="00056996"/>
    <w:rsid w:val="00073542"/>
    <w:rsid w:val="000B4ABF"/>
    <w:rsid w:val="000C32B0"/>
    <w:rsid w:val="000E04B0"/>
    <w:rsid w:val="000F7940"/>
    <w:rsid w:val="00104F3B"/>
    <w:rsid w:val="0012436C"/>
    <w:rsid w:val="001526FA"/>
    <w:rsid w:val="001743BF"/>
    <w:rsid w:val="00175E9A"/>
    <w:rsid w:val="0019648C"/>
    <w:rsid w:val="001A2AC1"/>
    <w:rsid w:val="001A628D"/>
    <w:rsid w:val="001B4C8F"/>
    <w:rsid w:val="001C75C5"/>
    <w:rsid w:val="001D155C"/>
    <w:rsid w:val="002013FA"/>
    <w:rsid w:val="00201ECE"/>
    <w:rsid w:val="00202F83"/>
    <w:rsid w:val="0022666A"/>
    <w:rsid w:val="00257783"/>
    <w:rsid w:val="00262158"/>
    <w:rsid w:val="00297FE6"/>
    <w:rsid w:val="002D1724"/>
    <w:rsid w:val="003034D1"/>
    <w:rsid w:val="00303F44"/>
    <w:rsid w:val="00313B8B"/>
    <w:rsid w:val="00316317"/>
    <w:rsid w:val="00321E08"/>
    <w:rsid w:val="00323528"/>
    <w:rsid w:val="00341118"/>
    <w:rsid w:val="003549B9"/>
    <w:rsid w:val="00361128"/>
    <w:rsid w:val="00377F4B"/>
    <w:rsid w:val="00390DD7"/>
    <w:rsid w:val="003A4F6A"/>
    <w:rsid w:val="003A6000"/>
    <w:rsid w:val="003C2C12"/>
    <w:rsid w:val="003E75ED"/>
    <w:rsid w:val="00405FEF"/>
    <w:rsid w:val="00406995"/>
    <w:rsid w:val="00414A7E"/>
    <w:rsid w:val="00421248"/>
    <w:rsid w:val="00435BD1"/>
    <w:rsid w:val="004371CA"/>
    <w:rsid w:val="0044227E"/>
    <w:rsid w:val="00443DAC"/>
    <w:rsid w:val="00444EED"/>
    <w:rsid w:val="00473750"/>
    <w:rsid w:val="004851BC"/>
    <w:rsid w:val="004A75D9"/>
    <w:rsid w:val="004B3ABA"/>
    <w:rsid w:val="004F7735"/>
    <w:rsid w:val="005026C0"/>
    <w:rsid w:val="005201F3"/>
    <w:rsid w:val="00523732"/>
    <w:rsid w:val="00535261"/>
    <w:rsid w:val="00556D4A"/>
    <w:rsid w:val="00576280"/>
    <w:rsid w:val="005B0240"/>
    <w:rsid w:val="005C610E"/>
    <w:rsid w:val="005E0A90"/>
    <w:rsid w:val="00600E40"/>
    <w:rsid w:val="00603D9B"/>
    <w:rsid w:val="00607F3B"/>
    <w:rsid w:val="0065060E"/>
    <w:rsid w:val="00662878"/>
    <w:rsid w:val="00664156"/>
    <w:rsid w:val="0067226C"/>
    <w:rsid w:val="00672880"/>
    <w:rsid w:val="006A444D"/>
    <w:rsid w:val="006C3A87"/>
    <w:rsid w:val="006F1EB0"/>
    <w:rsid w:val="006F483E"/>
    <w:rsid w:val="00732FAE"/>
    <w:rsid w:val="007427E4"/>
    <w:rsid w:val="00750234"/>
    <w:rsid w:val="00767170"/>
    <w:rsid w:val="007C6DAE"/>
    <w:rsid w:val="007D2B62"/>
    <w:rsid w:val="007F3A6A"/>
    <w:rsid w:val="0086463F"/>
    <w:rsid w:val="00880428"/>
    <w:rsid w:val="00892012"/>
    <w:rsid w:val="008B7337"/>
    <w:rsid w:val="008C2747"/>
    <w:rsid w:val="008E1687"/>
    <w:rsid w:val="008F68FF"/>
    <w:rsid w:val="00901C9D"/>
    <w:rsid w:val="00903F17"/>
    <w:rsid w:val="00907548"/>
    <w:rsid w:val="00921CE1"/>
    <w:rsid w:val="00934D4B"/>
    <w:rsid w:val="00940D60"/>
    <w:rsid w:val="00955A8B"/>
    <w:rsid w:val="00970C8A"/>
    <w:rsid w:val="009847C4"/>
    <w:rsid w:val="0099513B"/>
    <w:rsid w:val="009A2432"/>
    <w:rsid w:val="009A4EAE"/>
    <w:rsid w:val="009C7BB8"/>
    <w:rsid w:val="00A123D5"/>
    <w:rsid w:val="00A16655"/>
    <w:rsid w:val="00A31E48"/>
    <w:rsid w:val="00A53307"/>
    <w:rsid w:val="00A55509"/>
    <w:rsid w:val="00A7284F"/>
    <w:rsid w:val="00A72EC8"/>
    <w:rsid w:val="00A81821"/>
    <w:rsid w:val="00A8713D"/>
    <w:rsid w:val="00AD1CD2"/>
    <w:rsid w:val="00AE7D56"/>
    <w:rsid w:val="00AF3C73"/>
    <w:rsid w:val="00AF693E"/>
    <w:rsid w:val="00B046D1"/>
    <w:rsid w:val="00B4775E"/>
    <w:rsid w:val="00B836CE"/>
    <w:rsid w:val="00BA0040"/>
    <w:rsid w:val="00BC68D5"/>
    <w:rsid w:val="00BD0A4C"/>
    <w:rsid w:val="00BF445C"/>
    <w:rsid w:val="00BF70DA"/>
    <w:rsid w:val="00C05CBE"/>
    <w:rsid w:val="00C54A45"/>
    <w:rsid w:val="00C55AD7"/>
    <w:rsid w:val="00C80129"/>
    <w:rsid w:val="00C915D0"/>
    <w:rsid w:val="00C97A67"/>
    <w:rsid w:val="00CE1E50"/>
    <w:rsid w:val="00CE613E"/>
    <w:rsid w:val="00CE724C"/>
    <w:rsid w:val="00D0371D"/>
    <w:rsid w:val="00D3774C"/>
    <w:rsid w:val="00D9307D"/>
    <w:rsid w:val="00D94EE4"/>
    <w:rsid w:val="00DB17BD"/>
    <w:rsid w:val="00DF193B"/>
    <w:rsid w:val="00DF2197"/>
    <w:rsid w:val="00DF5542"/>
    <w:rsid w:val="00E10A9F"/>
    <w:rsid w:val="00E13DBF"/>
    <w:rsid w:val="00E43133"/>
    <w:rsid w:val="00E55F78"/>
    <w:rsid w:val="00E645DA"/>
    <w:rsid w:val="00E73159"/>
    <w:rsid w:val="00E87C87"/>
    <w:rsid w:val="00EB430A"/>
    <w:rsid w:val="00EB54B4"/>
    <w:rsid w:val="00ED6847"/>
    <w:rsid w:val="00EE4A0C"/>
    <w:rsid w:val="00F07416"/>
    <w:rsid w:val="00F278F7"/>
    <w:rsid w:val="00F3040D"/>
    <w:rsid w:val="00F4627B"/>
    <w:rsid w:val="00F5354E"/>
    <w:rsid w:val="00F84FEF"/>
    <w:rsid w:val="00F9316B"/>
    <w:rsid w:val="00F976B8"/>
    <w:rsid w:val="00FD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9B9"/>
    <w:pPr>
      <w:widowControl w:val="0"/>
      <w:autoSpaceDE w:val="0"/>
      <w:autoSpaceDN w:val="0"/>
      <w:adjustRightInd w:val="0"/>
      <w:jc w:val="both"/>
    </w:pPr>
    <w:rPr>
      <w:w w:val="101"/>
      <w:szCs w:val="26"/>
      <w:lang/>
    </w:rPr>
  </w:style>
  <w:style w:type="character" w:customStyle="1" w:styleId="a4">
    <w:name w:val="Основной текст Знак"/>
    <w:link w:val="a3"/>
    <w:rsid w:val="003549B9"/>
    <w:rPr>
      <w:rFonts w:ascii="Times New Roman" w:eastAsia="Times New Roman" w:hAnsi="Times New Roman" w:cs="Times New Roman"/>
      <w:w w:val="101"/>
      <w:sz w:val="24"/>
      <w:szCs w:val="26"/>
      <w:lang w:eastAsia="ru-RU"/>
    </w:rPr>
  </w:style>
  <w:style w:type="character" w:styleId="a5">
    <w:name w:val="Hyperlink"/>
    <w:rsid w:val="003549B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3DA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43DA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43DA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43DA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4AB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B4ABF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313B8B"/>
  </w:style>
  <w:style w:type="table" w:styleId="ad">
    <w:name w:val="Table Grid"/>
    <w:basedOn w:val="a1"/>
    <w:rsid w:val="0031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C9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studentov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9742</CharactersWithSpaces>
  <SharedDoc>false</SharedDoc>
  <HLinks>
    <vt:vector size="6" baseType="variant"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http://www.ligastudentov.ru/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Айдар</dc:creator>
  <cp:lastModifiedBy>Nauka6</cp:lastModifiedBy>
  <cp:revision>2</cp:revision>
  <cp:lastPrinted>2014-03-17T11:21:00Z</cp:lastPrinted>
  <dcterms:created xsi:type="dcterms:W3CDTF">2014-04-08T11:58:00Z</dcterms:created>
  <dcterms:modified xsi:type="dcterms:W3CDTF">2014-04-08T11:58:00Z</dcterms:modified>
</cp:coreProperties>
</file>