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5104"/>
        <w:gridCol w:w="5670"/>
        <w:gridCol w:w="5245"/>
      </w:tblGrid>
      <w:tr w:rsidR="0011331D" w:rsidRPr="00704E93" w:rsidTr="00F96382">
        <w:trPr>
          <w:trHeight w:val="11189"/>
        </w:trPr>
        <w:tc>
          <w:tcPr>
            <w:tcW w:w="5104" w:type="dxa"/>
          </w:tcPr>
          <w:p w:rsidR="00C77205" w:rsidRDefault="00C77205" w:rsidP="00C77205">
            <w:pPr>
              <w:ind w:right="34"/>
              <w:jc w:val="center"/>
              <w:rPr>
                <w:b/>
                <w:sz w:val="20"/>
                <w:szCs w:val="21"/>
              </w:rPr>
            </w:pPr>
          </w:p>
          <w:p w:rsidR="00C77205" w:rsidRDefault="005E264C" w:rsidP="00C77205">
            <w:pPr>
              <w:ind w:right="34"/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noProof/>
                <w:sz w:val="20"/>
                <w:szCs w:val="21"/>
                <w:lang w:eastAsia="ru-RU"/>
              </w:rPr>
              <w:drawing>
                <wp:inline distT="0" distB="0" distL="0" distR="0">
                  <wp:extent cx="1571358" cy="2372264"/>
                  <wp:effectExtent l="0" t="0" r="0" b="0"/>
                  <wp:docPr id="1" name="Рисунок 1" descr="C:\Users\Admin\Downloads\Гайнанов Хазиб Саб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Гайнанов Хазиб Сабирови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8" t="2834"/>
                          <a:stretch/>
                        </pic:blipFill>
                        <pic:spPr bwMode="auto">
                          <a:xfrm>
                            <a:off x="0" y="0"/>
                            <a:ext cx="1575591" cy="237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7205" w:rsidRDefault="00C77205" w:rsidP="00C77205">
            <w:pPr>
              <w:ind w:right="34"/>
              <w:jc w:val="center"/>
              <w:rPr>
                <w:b/>
                <w:sz w:val="20"/>
                <w:szCs w:val="21"/>
              </w:rPr>
            </w:pPr>
          </w:p>
          <w:p w:rsidR="00D561C3" w:rsidRDefault="00C52C36" w:rsidP="00D04320">
            <w:pPr>
              <w:ind w:right="34"/>
              <w:jc w:val="both"/>
            </w:pPr>
            <w:r w:rsidRPr="00C77205">
              <w:rPr>
                <w:b/>
              </w:rPr>
              <w:t>Гайнанов Хази</w:t>
            </w:r>
            <w:r w:rsidR="00D04320">
              <w:rPr>
                <w:b/>
              </w:rPr>
              <w:t>п</w:t>
            </w:r>
            <w:r w:rsidRPr="00C77205">
              <w:rPr>
                <w:b/>
              </w:rPr>
              <w:t xml:space="preserve"> Сабирович </w:t>
            </w:r>
            <w:r w:rsidRPr="001923FC">
              <w:t>(29.01.1931 – 23.11.2019)</w:t>
            </w:r>
            <w:r w:rsidR="001923FC">
              <w:t xml:space="preserve"> –</w:t>
            </w:r>
            <w:r w:rsidRPr="001923FC">
              <w:t xml:space="preserve"> </w:t>
            </w:r>
            <w:r w:rsidR="00D54817" w:rsidRPr="001923FC">
              <w:t xml:space="preserve">известный ученый </w:t>
            </w:r>
            <w:r w:rsidRPr="00C77205">
              <w:t>в области механизации обработки почвы и посева сельскохозяйственных культу</w:t>
            </w:r>
            <w:r w:rsidR="005E264C">
              <w:t>р, создания машин и оборудования</w:t>
            </w:r>
            <w:r w:rsidRPr="00C77205">
              <w:t xml:space="preserve"> с комбинированными рабочими органами</w:t>
            </w:r>
            <w:r w:rsidR="005E264C">
              <w:t>. Его</w:t>
            </w:r>
            <w:r w:rsidR="00C77205" w:rsidRPr="001923FC">
              <w:t xml:space="preserve"> трудовая и научная деятельность неразрывно связана с Казанским </w:t>
            </w:r>
            <w:r w:rsidR="00C77205" w:rsidRPr="001923FC">
              <w:rPr>
                <w:spacing w:val="-2"/>
              </w:rPr>
              <w:t>государственным</w:t>
            </w:r>
            <w:r w:rsidR="00813313">
              <w:t xml:space="preserve"> аграрным университетом </w:t>
            </w:r>
            <w:r w:rsidR="00C77205" w:rsidRPr="001923FC">
              <w:t>с 1965 года.</w:t>
            </w:r>
            <w:r w:rsidR="001923FC">
              <w:t xml:space="preserve"> </w:t>
            </w:r>
            <w:r w:rsidRPr="00C77205">
              <w:t xml:space="preserve">Им опубликовано более 150 научных и учебно-методических работ, сделано более </w:t>
            </w:r>
            <w:r w:rsidR="0047392F">
              <w:t>4</w:t>
            </w:r>
            <w:r w:rsidRPr="00C77205">
              <w:t>0 изобретений, на которые получены авторские свидетельства. Под его научным руководством выполнены и защищены боле</w:t>
            </w:r>
            <w:r w:rsidR="00813313">
              <w:t xml:space="preserve">е </w:t>
            </w:r>
            <w:r w:rsidR="0047392F">
              <w:t>3</w:t>
            </w:r>
            <w:r w:rsidRPr="00C77205">
              <w:t>0 кандидатских диссертаций.</w:t>
            </w:r>
            <w:r w:rsidR="00C77205">
              <w:t xml:space="preserve"> </w:t>
            </w:r>
            <w:r w:rsidRPr="00C77205">
              <w:t xml:space="preserve">За активную изобретательскую деятельность </w:t>
            </w:r>
            <w:r w:rsidR="005E264C">
              <w:t>Гайнанов Х.С.</w:t>
            </w:r>
            <w:r w:rsidRPr="00C77205">
              <w:t xml:space="preserve"> дважды был удостоен бронзовой медали ВДНХ СССР, а за труды по совершенствованию узлов сельскохозяйственных машин получ</w:t>
            </w:r>
            <w:r w:rsidR="00813313">
              <w:t xml:space="preserve">ил </w:t>
            </w:r>
            <w:r w:rsidRPr="00C77205">
              <w:t xml:space="preserve">Государственную премию  РСФСР (1990). Большую научную работу Гайнанов Х.С. активно сочетал с педагогической деятельностью, </w:t>
            </w:r>
            <w:r w:rsidR="005E264C">
              <w:t>проводя на высоком уровне занятия со студентами</w:t>
            </w:r>
            <w:r w:rsidRPr="00C77205">
              <w:t xml:space="preserve">. За самоотверженный труд на благо университета и сельскохозяйственной науки </w:t>
            </w:r>
            <w:r w:rsidR="00813313">
              <w:t xml:space="preserve">Хазиб Сабирович </w:t>
            </w:r>
            <w:r w:rsidRPr="00C77205">
              <w:t>неоднок</w:t>
            </w:r>
            <w:r w:rsidR="005E264C">
              <w:t>ратно поощрялся благодарностями и</w:t>
            </w:r>
            <w:r w:rsidRPr="00C77205">
              <w:t xml:space="preserve"> почётными грамотами.</w:t>
            </w:r>
            <w:r w:rsidR="00C77205">
              <w:t xml:space="preserve"> </w:t>
            </w:r>
            <w:r w:rsidRPr="00C77205">
              <w:t>Гайнанов Х.С. неизменно пользовался авторитетом и заслуженным уважением со стороны студентов, своих коллег и сотрудников университета.</w:t>
            </w:r>
            <w:r w:rsidR="00AA654D" w:rsidRPr="00E739AE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70" w:type="dxa"/>
          </w:tcPr>
          <w:p w:rsidR="00FE6C7E" w:rsidRDefault="00FE6C7E" w:rsidP="009F6A23">
            <w:pPr>
              <w:ind w:left="83" w:right="186"/>
              <w:jc w:val="center"/>
              <w:rPr>
                <w:b/>
                <w:sz w:val="18"/>
                <w:szCs w:val="18"/>
              </w:rPr>
            </w:pPr>
          </w:p>
          <w:p w:rsidR="00D54E24" w:rsidRDefault="00D54E24" w:rsidP="00FE6C7E">
            <w:pPr>
              <w:spacing w:line="247" w:lineRule="auto"/>
              <w:ind w:left="83" w:right="186"/>
              <w:jc w:val="center"/>
              <w:rPr>
                <w:b/>
                <w:sz w:val="19"/>
                <w:szCs w:val="19"/>
              </w:rPr>
            </w:pPr>
            <w:r w:rsidRPr="009C7354">
              <w:rPr>
                <w:b/>
                <w:sz w:val="19"/>
                <w:szCs w:val="19"/>
              </w:rPr>
              <w:t>Председатель оргкомитета:</w:t>
            </w:r>
          </w:p>
          <w:p w:rsidR="0052413A" w:rsidRPr="009C7354" w:rsidRDefault="0052413A" w:rsidP="00FE6C7E">
            <w:pPr>
              <w:spacing w:line="247" w:lineRule="auto"/>
              <w:ind w:left="83" w:right="186"/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AD14F9" w:rsidRPr="009C7354" w:rsidRDefault="00EB6E69" w:rsidP="009C7354">
            <w:pPr>
              <w:spacing w:line="247" w:lineRule="auto"/>
              <w:ind w:left="83" w:right="186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Ректор Казанского ГАУ, д.т.н., доцент</w:t>
            </w:r>
            <w:r w:rsidR="00813313" w:rsidRPr="009C7354">
              <w:rPr>
                <w:sz w:val="19"/>
                <w:szCs w:val="19"/>
              </w:rPr>
              <w:t xml:space="preserve">, </w:t>
            </w:r>
            <w:r w:rsidRPr="009C7354">
              <w:rPr>
                <w:sz w:val="19"/>
                <w:szCs w:val="19"/>
              </w:rPr>
              <w:t>Валиев Айрат Расимович</w:t>
            </w:r>
            <w:r w:rsidR="00177648">
              <w:rPr>
                <w:sz w:val="19"/>
                <w:szCs w:val="19"/>
              </w:rPr>
              <w:t>.</w:t>
            </w:r>
          </w:p>
          <w:p w:rsidR="00AD14F9" w:rsidRDefault="00B54061" w:rsidP="00FE6C7E">
            <w:pPr>
              <w:spacing w:line="247" w:lineRule="auto"/>
              <w:ind w:left="83" w:right="186"/>
              <w:jc w:val="center"/>
              <w:rPr>
                <w:b/>
                <w:sz w:val="19"/>
                <w:szCs w:val="19"/>
              </w:rPr>
            </w:pPr>
            <w:r w:rsidRPr="009C7354">
              <w:rPr>
                <w:b/>
                <w:sz w:val="19"/>
                <w:szCs w:val="19"/>
              </w:rPr>
              <w:t xml:space="preserve">Зам. </w:t>
            </w:r>
            <w:r w:rsidR="00AD14F9" w:rsidRPr="009C7354">
              <w:rPr>
                <w:b/>
                <w:sz w:val="19"/>
                <w:szCs w:val="19"/>
              </w:rPr>
              <w:t>председател</w:t>
            </w:r>
            <w:r w:rsidRPr="009C7354">
              <w:rPr>
                <w:b/>
                <w:sz w:val="19"/>
                <w:szCs w:val="19"/>
              </w:rPr>
              <w:t>я</w:t>
            </w:r>
            <w:r w:rsidR="00AD14F9" w:rsidRPr="009C7354">
              <w:rPr>
                <w:b/>
                <w:sz w:val="19"/>
                <w:szCs w:val="19"/>
              </w:rPr>
              <w:t xml:space="preserve"> оргкомитета:</w:t>
            </w:r>
          </w:p>
          <w:p w:rsidR="0052413A" w:rsidRPr="009C7354" w:rsidRDefault="0052413A" w:rsidP="00FE6C7E">
            <w:pPr>
              <w:spacing w:line="247" w:lineRule="auto"/>
              <w:ind w:left="83" w:right="186"/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B54061" w:rsidRPr="009C7354" w:rsidRDefault="00B54061" w:rsidP="009C7354">
            <w:pPr>
              <w:spacing w:line="247" w:lineRule="auto"/>
              <w:ind w:left="83" w:right="186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 xml:space="preserve">Проректор по научной и международной деятельности Казанского ГАУ, д.с.-х.н., </w:t>
            </w:r>
            <w:r w:rsidR="005D1F85" w:rsidRPr="009C7354">
              <w:rPr>
                <w:sz w:val="19"/>
                <w:szCs w:val="19"/>
              </w:rPr>
              <w:t>доц</w:t>
            </w:r>
            <w:r w:rsidR="00853094" w:rsidRPr="009C7354">
              <w:rPr>
                <w:sz w:val="19"/>
                <w:szCs w:val="19"/>
              </w:rPr>
              <w:t>ент</w:t>
            </w:r>
            <w:r w:rsidR="00813313" w:rsidRPr="009C7354">
              <w:rPr>
                <w:sz w:val="19"/>
                <w:szCs w:val="19"/>
              </w:rPr>
              <w:t>,</w:t>
            </w:r>
            <w:r w:rsidR="007E4F27" w:rsidRPr="009C7354">
              <w:rPr>
                <w:sz w:val="19"/>
                <w:szCs w:val="19"/>
              </w:rPr>
              <w:t xml:space="preserve"> </w:t>
            </w:r>
            <w:r w:rsidRPr="009C7354">
              <w:rPr>
                <w:sz w:val="19"/>
                <w:szCs w:val="19"/>
              </w:rPr>
              <w:t>Низамов Рустам Мингазизович</w:t>
            </w:r>
            <w:r w:rsidR="00813313" w:rsidRPr="009C7354">
              <w:rPr>
                <w:sz w:val="19"/>
                <w:szCs w:val="19"/>
              </w:rPr>
              <w:t>;</w:t>
            </w:r>
          </w:p>
          <w:p w:rsidR="00AA654D" w:rsidRPr="009C7354" w:rsidRDefault="00AA654D" w:rsidP="009C7354">
            <w:pPr>
              <w:spacing w:after="120" w:line="247" w:lineRule="auto"/>
              <w:ind w:left="85" w:right="187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Первый проректор – проректор по учебно-воспитательной работе Казанского ГАУ, д.т.н., проф</w:t>
            </w:r>
            <w:r w:rsidR="00853094" w:rsidRPr="009C7354">
              <w:rPr>
                <w:sz w:val="19"/>
                <w:szCs w:val="19"/>
              </w:rPr>
              <w:t>ессор</w:t>
            </w:r>
            <w:r w:rsidRPr="009C7354">
              <w:rPr>
                <w:sz w:val="19"/>
                <w:szCs w:val="19"/>
              </w:rPr>
              <w:t>, профессор РАН Зиганшин Булат Гусманович</w:t>
            </w:r>
            <w:r w:rsidR="00813313" w:rsidRPr="009C7354">
              <w:rPr>
                <w:sz w:val="19"/>
                <w:szCs w:val="19"/>
              </w:rPr>
              <w:t>.</w:t>
            </w:r>
          </w:p>
          <w:p w:rsidR="00335D91" w:rsidRDefault="00B54061" w:rsidP="00FE6C7E">
            <w:pPr>
              <w:spacing w:line="247" w:lineRule="auto"/>
              <w:jc w:val="center"/>
              <w:rPr>
                <w:sz w:val="19"/>
                <w:szCs w:val="19"/>
              </w:rPr>
            </w:pPr>
            <w:r w:rsidRPr="009C7354">
              <w:rPr>
                <w:b/>
                <w:sz w:val="19"/>
                <w:szCs w:val="19"/>
              </w:rPr>
              <w:t>Члены оргкомитета</w:t>
            </w:r>
            <w:r w:rsidRPr="009C7354">
              <w:rPr>
                <w:sz w:val="19"/>
                <w:szCs w:val="19"/>
              </w:rPr>
              <w:t>:</w:t>
            </w:r>
            <w:r w:rsidR="00335D91" w:rsidRPr="009C7354">
              <w:rPr>
                <w:sz w:val="19"/>
                <w:szCs w:val="19"/>
              </w:rPr>
              <w:t xml:space="preserve"> </w:t>
            </w:r>
          </w:p>
          <w:p w:rsidR="0052413A" w:rsidRPr="009C7354" w:rsidRDefault="0052413A" w:rsidP="00FE6C7E">
            <w:pPr>
              <w:spacing w:line="247" w:lineRule="auto"/>
              <w:jc w:val="center"/>
              <w:rPr>
                <w:sz w:val="19"/>
                <w:szCs w:val="19"/>
              </w:rPr>
            </w:pP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 xml:space="preserve">– Яхин С.М., д.т.н., доцент, директор Института механизации и технического сервиса; </w:t>
            </w: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Халиуллин Д.Т., к.т.н, доцент, зав. кафедрой машин и оборудования в агробизнесе;</w:t>
            </w: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Калимуллин М.Н., д.т.н., доцент, начальник управления научно-инновационной деятельностью;</w:t>
            </w: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Дмитриев А.В., к.т.н, доцент, начальник учебно-методического управления;</w:t>
            </w:r>
          </w:p>
          <w:p w:rsidR="00B54061" w:rsidRPr="009C7354" w:rsidRDefault="00335D91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Закиров З.Р.,</w:t>
            </w:r>
            <w:r w:rsidR="005F5456" w:rsidRPr="009C7354">
              <w:rPr>
                <w:sz w:val="19"/>
                <w:szCs w:val="19"/>
              </w:rPr>
              <w:t xml:space="preserve"> к.э.н, доц</w:t>
            </w:r>
            <w:r w:rsidR="00202D1D" w:rsidRPr="009C7354">
              <w:rPr>
                <w:sz w:val="19"/>
                <w:szCs w:val="19"/>
              </w:rPr>
              <w:t>ент</w:t>
            </w:r>
            <w:r w:rsidR="005F5456" w:rsidRPr="009C7354">
              <w:rPr>
                <w:sz w:val="19"/>
                <w:szCs w:val="19"/>
              </w:rPr>
              <w:t xml:space="preserve">, </w:t>
            </w:r>
            <w:r w:rsidRPr="009C7354">
              <w:rPr>
                <w:sz w:val="19"/>
                <w:szCs w:val="19"/>
              </w:rPr>
              <w:t>проректор по хозяйственно-экономической деятельности;</w:t>
            </w:r>
          </w:p>
          <w:p w:rsidR="00813313" w:rsidRPr="009C7354" w:rsidRDefault="0052413A" w:rsidP="00E7513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</w:t>
            </w:r>
            <w:r w:rsidR="00813313" w:rsidRPr="009C7354">
              <w:rPr>
                <w:sz w:val="19"/>
                <w:szCs w:val="19"/>
              </w:rPr>
              <w:t xml:space="preserve"> Лушнов М.А., к.т.н, доцент</w:t>
            </w:r>
            <w:r w:rsidR="00202D1D" w:rsidRPr="009C7354">
              <w:rPr>
                <w:sz w:val="19"/>
                <w:szCs w:val="19"/>
              </w:rPr>
              <w:t xml:space="preserve"> кафедры</w:t>
            </w:r>
            <w:r w:rsidR="00813313" w:rsidRPr="009C7354">
              <w:rPr>
                <w:sz w:val="19"/>
                <w:szCs w:val="19"/>
              </w:rPr>
              <w:t xml:space="preserve"> машин и оборудования в агробизнесе.</w:t>
            </w:r>
          </w:p>
          <w:p w:rsidR="00B54061" w:rsidRDefault="00B54061" w:rsidP="00E75138">
            <w:pPr>
              <w:spacing w:line="247" w:lineRule="auto"/>
              <w:ind w:left="85" w:right="187" w:hanging="142"/>
              <w:jc w:val="center"/>
              <w:rPr>
                <w:b/>
                <w:sz w:val="19"/>
                <w:szCs w:val="19"/>
              </w:rPr>
            </w:pPr>
            <w:r w:rsidRPr="009C7354">
              <w:rPr>
                <w:b/>
                <w:sz w:val="19"/>
                <w:szCs w:val="19"/>
              </w:rPr>
              <w:t>Программный комитет:</w:t>
            </w:r>
          </w:p>
          <w:p w:rsidR="0052413A" w:rsidRPr="009C7354" w:rsidRDefault="0052413A" w:rsidP="00E75138">
            <w:pPr>
              <w:spacing w:line="247" w:lineRule="auto"/>
              <w:ind w:left="85" w:right="187" w:hanging="142"/>
              <w:jc w:val="center"/>
              <w:rPr>
                <w:b/>
                <w:sz w:val="19"/>
                <w:szCs w:val="19"/>
              </w:rPr>
            </w:pPr>
          </w:p>
          <w:p w:rsidR="009C7354" w:rsidRPr="009C7354" w:rsidRDefault="009C7354" w:rsidP="00E7513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Файзрахманов Д.И., д.э.н, профессор, академик АН РТ</w:t>
            </w:r>
            <w:r>
              <w:rPr>
                <w:sz w:val="19"/>
                <w:szCs w:val="19"/>
              </w:rPr>
              <w:t>,</w:t>
            </w:r>
            <w:r w:rsidR="00E75138">
              <w:rPr>
                <w:sz w:val="19"/>
                <w:szCs w:val="19"/>
              </w:rPr>
              <w:t xml:space="preserve"> ФГБОУ ВО Казанский ГАУ</w:t>
            </w:r>
            <w:r w:rsidRPr="009C7354">
              <w:rPr>
                <w:sz w:val="19"/>
                <w:szCs w:val="19"/>
              </w:rPr>
              <w:t>;</w:t>
            </w: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Фаттахов Э.Н.</w:t>
            </w:r>
            <w:r w:rsidR="00E75138">
              <w:rPr>
                <w:sz w:val="19"/>
                <w:szCs w:val="19"/>
              </w:rPr>
              <w:t>,</w:t>
            </w:r>
            <w:r w:rsidRPr="009C7354">
              <w:rPr>
                <w:sz w:val="19"/>
                <w:szCs w:val="19"/>
              </w:rPr>
              <w:t xml:space="preserve"> к.т.н., глава Актанышского муниципального района РТ;</w:t>
            </w:r>
          </w:p>
          <w:p w:rsidR="005E264C" w:rsidRPr="009C7354" w:rsidRDefault="005E264C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Абдрахманов Р.К.</w:t>
            </w:r>
            <w:r w:rsidR="00E75138">
              <w:rPr>
                <w:sz w:val="19"/>
                <w:szCs w:val="19"/>
              </w:rPr>
              <w:t>, д.т.н., профессор, ФГБОУ ДПО ТИПКА</w:t>
            </w:r>
            <w:r w:rsidRPr="009C7354">
              <w:rPr>
                <w:sz w:val="19"/>
                <w:szCs w:val="19"/>
              </w:rPr>
              <w:t>;</w:t>
            </w: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Макаров П.И., д.т.н., профессор, г. Казань;</w:t>
            </w:r>
          </w:p>
          <w:p w:rsidR="009C7354" w:rsidRPr="009C7354" w:rsidRDefault="009C7354" w:rsidP="00177648">
            <w:pPr>
              <w:spacing w:line="247" w:lineRule="auto"/>
              <w:ind w:left="83" w:right="186" w:hanging="142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Нуруллин Э.Г</w:t>
            </w:r>
            <w:r w:rsidR="00E75138">
              <w:rPr>
                <w:sz w:val="19"/>
                <w:szCs w:val="19"/>
              </w:rPr>
              <w:t>., д.т.н., профессор, ФГБОУ ВО Казанский ГАУ</w:t>
            </w:r>
            <w:r w:rsidRPr="009C7354">
              <w:rPr>
                <w:sz w:val="19"/>
                <w:szCs w:val="19"/>
              </w:rPr>
              <w:t>;</w:t>
            </w: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Мазитов Н.К., д.с.-х.н, профессор, член-корр. РАН, Ф</w:t>
            </w:r>
            <w:r w:rsidR="00E75138">
              <w:rPr>
                <w:sz w:val="19"/>
                <w:szCs w:val="19"/>
              </w:rPr>
              <w:t>ГБОУ ВО Казанский ГАУ</w:t>
            </w:r>
            <w:r w:rsidRPr="009C7354">
              <w:rPr>
                <w:sz w:val="19"/>
                <w:szCs w:val="19"/>
              </w:rPr>
              <w:t>;</w:t>
            </w:r>
          </w:p>
          <w:p w:rsid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 xml:space="preserve">– Сахапов Р.Л., д.т.н., профессор, член-корр. </w:t>
            </w:r>
            <w:r w:rsidR="00E75138">
              <w:rPr>
                <w:sz w:val="19"/>
                <w:szCs w:val="19"/>
              </w:rPr>
              <w:t>АН РТ, ФГБОУ ВО Казанский ГАСУ</w:t>
            </w:r>
            <w:r w:rsidRPr="009C7354">
              <w:rPr>
                <w:sz w:val="19"/>
                <w:szCs w:val="19"/>
              </w:rPr>
              <w:t>;</w:t>
            </w:r>
          </w:p>
          <w:p w:rsidR="00E75138" w:rsidRPr="009C7354" w:rsidRDefault="00E75138" w:rsidP="00E75138">
            <w:pPr>
              <w:spacing w:line="247" w:lineRule="auto"/>
              <w:ind w:left="83" w:right="186" w:hanging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– Семушкин Н.И., </w:t>
            </w:r>
            <w:r w:rsidRPr="009C7354">
              <w:rPr>
                <w:sz w:val="19"/>
                <w:szCs w:val="19"/>
              </w:rPr>
              <w:t>к.т.н.,</w:t>
            </w:r>
            <w:r>
              <w:rPr>
                <w:sz w:val="19"/>
                <w:szCs w:val="19"/>
              </w:rPr>
              <w:t xml:space="preserve"> доцент, ФГБОУ ВО Казанский ГАУ</w:t>
            </w:r>
            <w:r w:rsidRPr="009C7354">
              <w:rPr>
                <w:sz w:val="19"/>
                <w:szCs w:val="19"/>
              </w:rPr>
              <w:t>;</w:t>
            </w: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Медведев В.И</w:t>
            </w:r>
            <w:r w:rsidR="00E75138">
              <w:rPr>
                <w:sz w:val="19"/>
                <w:szCs w:val="19"/>
              </w:rPr>
              <w:t>., д.т.н., профессор, ФГБОУ ВО Чувашский Г</w:t>
            </w:r>
            <w:r w:rsidRPr="009C7354">
              <w:rPr>
                <w:sz w:val="19"/>
                <w:szCs w:val="19"/>
              </w:rPr>
              <w:t>А</w:t>
            </w:r>
            <w:r w:rsidR="00E75138">
              <w:rPr>
                <w:sz w:val="19"/>
                <w:szCs w:val="19"/>
              </w:rPr>
              <w:t>У</w:t>
            </w:r>
            <w:r w:rsidRPr="009C7354">
              <w:rPr>
                <w:sz w:val="19"/>
                <w:szCs w:val="19"/>
              </w:rPr>
              <w:t>;</w:t>
            </w: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Максимов И.И</w:t>
            </w:r>
            <w:r w:rsidR="00E75138">
              <w:rPr>
                <w:sz w:val="19"/>
                <w:szCs w:val="19"/>
              </w:rPr>
              <w:t>., д.т.н., профессор, ФГБОУ ВО Чувашский ГАУ</w:t>
            </w:r>
            <w:r w:rsidRPr="009C7354">
              <w:rPr>
                <w:sz w:val="19"/>
                <w:szCs w:val="19"/>
              </w:rPr>
              <w:t>;</w:t>
            </w:r>
          </w:p>
          <w:p w:rsidR="009C7354" w:rsidRPr="009C7354" w:rsidRDefault="009C7354" w:rsidP="00177648">
            <w:pPr>
              <w:spacing w:line="247" w:lineRule="auto"/>
              <w:ind w:left="83" w:right="186" w:hanging="142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 xml:space="preserve">– Мударисов С.Г., д.т.н., профессор, член-корр. </w:t>
            </w:r>
            <w:r w:rsidR="00E75138">
              <w:rPr>
                <w:sz w:val="19"/>
                <w:szCs w:val="19"/>
              </w:rPr>
              <w:t>АН РБ, ФГБОУ ВО Башкирский ГАУ</w:t>
            </w:r>
            <w:r w:rsidRPr="009C7354">
              <w:rPr>
                <w:sz w:val="19"/>
                <w:szCs w:val="19"/>
              </w:rPr>
              <w:t>;</w:t>
            </w:r>
          </w:p>
          <w:p w:rsidR="009C7354" w:rsidRPr="009C7354" w:rsidRDefault="009C7354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Рахимов Р.С., д.т.н., профессо</w:t>
            </w:r>
            <w:r w:rsidR="00E75138">
              <w:rPr>
                <w:sz w:val="19"/>
                <w:szCs w:val="19"/>
              </w:rPr>
              <w:t>р, ФГБОУ ВО Южно-Уральский ГАУ</w:t>
            </w:r>
            <w:r w:rsidRPr="009C7354">
              <w:rPr>
                <w:sz w:val="19"/>
                <w:szCs w:val="19"/>
              </w:rPr>
              <w:t xml:space="preserve">; </w:t>
            </w:r>
          </w:p>
          <w:p w:rsidR="00FE6C7E" w:rsidRPr="009C7354" w:rsidRDefault="00FE6C7E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Курбанов Р.Ф., д.т.</w:t>
            </w:r>
            <w:r w:rsidR="00E75138">
              <w:rPr>
                <w:sz w:val="19"/>
                <w:szCs w:val="19"/>
              </w:rPr>
              <w:t xml:space="preserve">н., профессор, ФГБОУ ВО </w:t>
            </w:r>
            <w:r w:rsidR="009C7354">
              <w:rPr>
                <w:sz w:val="19"/>
                <w:szCs w:val="19"/>
              </w:rPr>
              <w:t>Вятский ГАТУ</w:t>
            </w:r>
            <w:r w:rsidRPr="009C7354">
              <w:rPr>
                <w:sz w:val="19"/>
                <w:szCs w:val="19"/>
              </w:rPr>
              <w:t>;</w:t>
            </w:r>
          </w:p>
          <w:p w:rsidR="005E264C" w:rsidRPr="002B16B9" w:rsidRDefault="005E264C" w:rsidP="00177648">
            <w:pPr>
              <w:spacing w:line="247" w:lineRule="auto"/>
              <w:jc w:val="both"/>
              <w:rPr>
                <w:sz w:val="19"/>
                <w:szCs w:val="19"/>
              </w:rPr>
            </w:pPr>
            <w:r w:rsidRPr="009C7354">
              <w:rPr>
                <w:sz w:val="19"/>
                <w:szCs w:val="19"/>
              </w:rPr>
              <w:t>– Шогенов Ю.Х., д.</w:t>
            </w:r>
            <w:r w:rsidR="009C7354" w:rsidRPr="009C7354">
              <w:rPr>
                <w:sz w:val="19"/>
                <w:szCs w:val="19"/>
              </w:rPr>
              <w:t>т.н., член-корр. РАН, г. Москва.</w:t>
            </w:r>
          </w:p>
        </w:tc>
        <w:tc>
          <w:tcPr>
            <w:tcW w:w="5245" w:type="dxa"/>
          </w:tcPr>
          <w:p w:rsidR="007818AC" w:rsidRPr="002B16B9" w:rsidRDefault="007818AC" w:rsidP="00EF2E6F">
            <w:pPr>
              <w:jc w:val="center"/>
            </w:pPr>
          </w:p>
          <w:p w:rsidR="00F6219A" w:rsidRDefault="00F6219A" w:rsidP="00EF2E6F">
            <w:pPr>
              <w:jc w:val="center"/>
            </w:pPr>
            <w:r>
              <w:t>Российская академия наук</w:t>
            </w:r>
          </w:p>
          <w:p w:rsidR="00EF2E6F" w:rsidRDefault="00EF2E6F" w:rsidP="00EF2E6F">
            <w:pPr>
              <w:jc w:val="center"/>
            </w:pPr>
            <w:r w:rsidRPr="00D802FC">
              <w:t>Министерство сельского хозяйства РФ</w:t>
            </w:r>
          </w:p>
          <w:p w:rsidR="00EF2E6F" w:rsidRPr="00D802FC" w:rsidRDefault="00EF2E6F" w:rsidP="00EF2E6F">
            <w:pPr>
              <w:jc w:val="center"/>
              <w:rPr>
                <w:sz w:val="26"/>
              </w:rPr>
            </w:pPr>
            <w:r>
              <w:t>Министерство сельского хозяйства и продовольствия РТ</w:t>
            </w:r>
          </w:p>
          <w:p w:rsidR="00EF2E6F" w:rsidRDefault="00EF2E6F" w:rsidP="00EF2E6F">
            <w:pPr>
              <w:jc w:val="center"/>
              <w:rPr>
                <w:szCs w:val="20"/>
              </w:rPr>
            </w:pPr>
            <w:r>
              <w:rPr>
                <w:spacing w:val="-4"/>
                <w:szCs w:val="20"/>
              </w:rPr>
              <w:t>ФГБОУ ВО</w:t>
            </w:r>
            <w:r w:rsidRPr="00D802FC">
              <w:rPr>
                <w:szCs w:val="20"/>
              </w:rPr>
              <w:t xml:space="preserve"> «</w:t>
            </w:r>
            <w:r w:rsidRPr="00D802FC">
              <w:rPr>
                <w:szCs w:val="28"/>
              </w:rPr>
              <w:t>Казанский государственный  аграрный университет</w:t>
            </w:r>
            <w:r w:rsidRPr="00D802FC">
              <w:rPr>
                <w:szCs w:val="20"/>
              </w:rPr>
              <w:t>»</w:t>
            </w:r>
          </w:p>
          <w:p w:rsidR="00EF2E6F" w:rsidRPr="00D802FC" w:rsidRDefault="00EF2E6F" w:rsidP="00EF2E6F">
            <w:pPr>
              <w:jc w:val="center"/>
              <w:rPr>
                <w:b/>
                <w:bCs/>
                <w:szCs w:val="20"/>
              </w:rPr>
            </w:pPr>
            <w:r>
              <w:rPr>
                <w:szCs w:val="20"/>
              </w:rPr>
              <w:t>Институт механизации и технического сервиса</w:t>
            </w:r>
          </w:p>
          <w:p w:rsidR="00EF2E6F" w:rsidRDefault="00EF2E6F" w:rsidP="00EF2E6F">
            <w:pPr>
              <w:jc w:val="center"/>
            </w:pPr>
            <w:r>
              <w:t>Кафедра машин и оборудования в агробизнесе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1"/>
              <w:gridCol w:w="1562"/>
              <w:gridCol w:w="1896"/>
            </w:tblGrid>
            <w:tr w:rsidR="00626CBD" w:rsidTr="00A34E32">
              <w:tc>
                <w:tcPr>
                  <w:tcW w:w="1561" w:type="dxa"/>
                  <w:vAlign w:val="center"/>
                </w:tcPr>
                <w:p w:rsidR="00626CBD" w:rsidRDefault="00626CBD" w:rsidP="00F47E60">
                  <w:r>
                    <w:rPr>
                      <w:noProof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1562" w:type="dxa"/>
                  <w:vAlign w:val="center"/>
                </w:tcPr>
                <w:p w:rsidR="00626CBD" w:rsidRPr="00A34E32" w:rsidRDefault="00626CBD" w:rsidP="00626CBD">
                  <w:pPr>
                    <w:jc w:val="center"/>
                    <w:rPr>
                      <w:sz w:val="10"/>
                    </w:rPr>
                  </w:pPr>
                </w:p>
                <w:p w:rsidR="00A34E32" w:rsidRPr="00A34E32" w:rsidRDefault="00A34E32" w:rsidP="00A34E32">
                  <w:pPr>
                    <w:rPr>
                      <w:sz w:val="4"/>
                    </w:rPr>
                  </w:pPr>
                </w:p>
              </w:tc>
              <w:tc>
                <w:tcPr>
                  <w:tcW w:w="1896" w:type="dxa"/>
                  <w:vAlign w:val="center"/>
                </w:tcPr>
                <w:p w:rsidR="00626CBD" w:rsidRDefault="00626CBD" w:rsidP="00626CBD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611662" w:rsidRDefault="00611662" w:rsidP="00626CBD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EF2E6F" w:rsidRPr="00412950" w:rsidRDefault="00EF2E6F" w:rsidP="00EF2E6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777" cy="1453594"/>
                  <wp:effectExtent l="19050" t="0" r="123" b="0"/>
                  <wp:docPr id="2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48" cy="1453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EBF" w:rsidRDefault="00FD1EBF" w:rsidP="00EF2E6F">
            <w:pPr>
              <w:jc w:val="center"/>
              <w:rPr>
                <w:b/>
                <w:bCs/>
              </w:rPr>
            </w:pPr>
          </w:p>
          <w:p w:rsidR="00611662" w:rsidRDefault="00EF2E6F" w:rsidP="00EF2E6F"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 w:rsidRPr="0011331D">
              <w:rPr>
                <w:b/>
                <w:bCs/>
                <w:iCs/>
                <w:spacing w:val="-4"/>
                <w:sz w:val="28"/>
              </w:rPr>
              <w:t xml:space="preserve"> </w:t>
            </w:r>
          </w:p>
          <w:p w:rsidR="00EF2E6F" w:rsidRDefault="00A55CB3" w:rsidP="00EF2E6F"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>
              <w:rPr>
                <w:b/>
                <w:bCs/>
                <w:iCs/>
                <w:spacing w:val="-4"/>
                <w:sz w:val="28"/>
              </w:rPr>
              <w:t>Всероссийская (</w:t>
            </w:r>
            <w:r w:rsidR="00010915">
              <w:rPr>
                <w:b/>
                <w:bCs/>
                <w:iCs/>
                <w:spacing w:val="-4"/>
                <w:sz w:val="28"/>
              </w:rPr>
              <w:t>н</w:t>
            </w:r>
            <w:r>
              <w:rPr>
                <w:b/>
                <w:bCs/>
                <w:iCs/>
                <w:spacing w:val="-4"/>
                <w:sz w:val="28"/>
              </w:rPr>
              <w:t>ациональн</w:t>
            </w:r>
            <w:r w:rsidR="00FD1EBF">
              <w:rPr>
                <w:b/>
                <w:bCs/>
                <w:iCs/>
                <w:spacing w:val="-4"/>
                <w:sz w:val="28"/>
              </w:rPr>
              <w:t>ая</w:t>
            </w:r>
            <w:r>
              <w:rPr>
                <w:b/>
                <w:bCs/>
                <w:iCs/>
                <w:spacing w:val="-4"/>
                <w:sz w:val="28"/>
              </w:rPr>
              <w:t>)</w:t>
            </w:r>
            <w:r w:rsidR="00EF2E6F" w:rsidRPr="0011331D">
              <w:rPr>
                <w:b/>
                <w:bCs/>
                <w:iCs/>
                <w:spacing w:val="-4"/>
                <w:sz w:val="28"/>
              </w:rPr>
              <w:t xml:space="preserve"> </w:t>
            </w:r>
          </w:p>
          <w:p w:rsidR="00EF2E6F" w:rsidRDefault="00EF2E6F" w:rsidP="00EF2E6F"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 w:rsidRPr="0011331D">
              <w:rPr>
                <w:b/>
                <w:bCs/>
                <w:iCs/>
                <w:spacing w:val="-4"/>
                <w:sz w:val="28"/>
              </w:rPr>
              <w:t xml:space="preserve"> научно-практическая </w:t>
            </w:r>
          </w:p>
          <w:p w:rsidR="00EF2E6F" w:rsidRPr="0011331D" w:rsidRDefault="00EF2E6F" w:rsidP="002677CA"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 w:rsidRPr="0011331D">
              <w:rPr>
                <w:b/>
                <w:bCs/>
                <w:iCs/>
                <w:spacing w:val="-4"/>
                <w:sz w:val="28"/>
              </w:rPr>
              <w:t>конференция</w:t>
            </w:r>
          </w:p>
          <w:p w:rsidR="007A6AC6" w:rsidRPr="00F6219A" w:rsidRDefault="007A6AC6" w:rsidP="00EF2E6F">
            <w:pPr>
              <w:jc w:val="center"/>
              <w:rPr>
                <w:b/>
                <w:bCs/>
                <w:color w:val="006C00"/>
                <w:szCs w:val="32"/>
              </w:rPr>
            </w:pPr>
          </w:p>
          <w:p w:rsidR="00EF2E6F" w:rsidRDefault="00FD1EBF" w:rsidP="00B85D98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FD1EBF">
              <w:rPr>
                <w:b/>
                <w:bCs/>
                <w:color w:val="006C00"/>
                <w:sz w:val="32"/>
                <w:szCs w:val="32"/>
              </w:rPr>
              <w:t>«</w:t>
            </w:r>
            <w:r w:rsidR="00146FBF">
              <w:rPr>
                <w:b/>
                <w:bCs/>
                <w:color w:val="006C00"/>
                <w:sz w:val="32"/>
                <w:szCs w:val="32"/>
              </w:rPr>
              <w:t>Современные достижения аграрной науки</w:t>
            </w:r>
            <w:r w:rsidRPr="00FD1EBF">
              <w:rPr>
                <w:b/>
                <w:bCs/>
                <w:color w:val="006C00"/>
                <w:sz w:val="32"/>
                <w:szCs w:val="32"/>
              </w:rPr>
              <w:t>»</w:t>
            </w:r>
            <w:r w:rsidR="00626CBD">
              <w:rPr>
                <w:b/>
                <w:bCs/>
                <w:color w:val="006C00"/>
                <w:sz w:val="32"/>
                <w:szCs w:val="32"/>
              </w:rPr>
              <w:t>,</w:t>
            </w:r>
          </w:p>
          <w:p w:rsidR="00611662" w:rsidRDefault="00611662" w:rsidP="00EF2E6F">
            <w:pPr>
              <w:jc w:val="center"/>
              <w:rPr>
                <w:i/>
              </w:rPr>
            </w:pPr>
            <w:r w:rsidRPr="00611662">
              <w:rPr>
                <w:i/>
              </w:rPr>
              <w:t xml:space="preserve">посвященная памяти </w:t>
            </w:r>
            <w:r>
              <w:rPr>
                <w:i/>
              </w:rPr>
              <w:t>з</w:t>
            </w:r>
            <w:r w:rsidRPr="00611662">
              <w:rPr>
                <w:i/>
              </w:rPr>
              <w:t>аслуженн</w:t>
            </w:r>
            <w:r>
              <w:rPr>
                <w:i/>
              </w:rPr>
              <w:t xml:space="preserve">ого </w:t>
            </w:r>
            <w:r w:rsidRPr="00611662">
              <w:rPr>
                <w:i/>
              </w:rPr>
              <w:t>деятел</w:t>
            </w:r>
            <w:r>
              <w:rPr>
                <w:i/>
              </w:rPr>
              <w:t xml:space="preserve">я </w:t>
            </w:r>
            <w:r w:rsidRPr="00611662">
              <w:rPr>
                <w:i/>
              </w:rPr>
              <w:t>науки и техники РФ, профессор</w:t>
            </w:r>
            <w:r>
              <w:rPr>
                <w:i/>
              </w:rPr>
              <w:t>а</w:t>
            </w:r>
            <w:r w:rsidRPr="00611662">
              <w:rPr>
                <w:i/>
              </w:rPr>
              <w:t>, академик</w:t>
            </w:r>
            <w:r>
              <w:rPr>
                <w:i/>
              </w:rPr>
              <w:t>а</w:t>
            </w:r>
            <w:r w:rsidRPr="00611662">
              <w:rPr>
                <w:i/>
              </w:rPr>
              <w:t xml:space="preserve"> академии Аграрного образования, лауреат</w:t>
            </w:r>
            <w:r>
              <w:rPr>
                <w:i/>
              </w:rPr>
              <w:t>а</w:t>
            </w:r>
            <w:r w:rsidRPr="00611662">
              <w:rPr>
                <w:i/>
              </w:rPr>
              <w:t xml:space="preserve"> Государственной премии РФ в области науки и техники, заслуженн</w:t>
            </w:r>
            <w:r>
              <w:rPr>
                <w:i/>
              </w:rPr>
              <w:t>ого</w:t>
            </w:r>
            <w:r w:rsidRPr="00611662">
              <w:rPr>
                <w:i/>
              </w:rPr>
              <w:t xml:space="preserve"> изобретател</w:t>
            </w:r>
            <w:r>
              <w:rPr>
                <w:i/>
              </w:rPr>
              <w:t>я</w:t>
            </w:r>
            <w:r w:rsidRPr="00611662">
              <w:rPr>
                <w:i/>
              </w:rPr>
              <w:t xml:space="preserve"> СССР</w:t>
            </w:r>
          </w:p>
          <w:p w:rsidR="007A6AC6" w:rsidRPr="00611662" w:rsidRDefault="00611662" w:rsidP="00EF2E6F">
            <w:pPr>
              <w:jc w:val="center"/>
              <w:rPr>
                <w:b/>
                <w:i/>
              </w:rPr>
            </w:pPr>
            <w:r w:rsidRPr="00611662">
              <w:rPr>
                <w:i/>
              </w:rPr>
              <w:t>Гайнанова</w:t>
            </w:r>
            <w:r w:rsidR="007A7465" w:rsidRPr="00611662">
              <w:rPr>
                <w:i/>
              </w:rPr>
              <w:t xml:space="preserve"> </w:t>
            </w:r>
            <w:r w:rsidRPr="00611662">
              <w:rPr>
                <w:i/>
              </w:rPr>
              <w:t>Хази</w:t>
            </w:r>
            <w:r w:rsidR="005C73B8">
              <w:rPr>
                <w:i/>
              </w:rPr>
              <w:t>п</w:t>
            </w:r>
            <w:r w:rsidRPr="00611662">
              <w:rPr>
                <w:i/>
              </w:rPr>
              <w:t>а</w:t>
            </w:r>
            <w:r w:rsidR="007A7465" w:rsidRPr="00611662">
              <w:rPr>
                <w:i/>
              </w:rPr>
              <w:t xml:space="preserve"> </w:t>
            </w:r>
            <w:r w:rsidRPr="00611662">
              <w:rPr>
                <w:i/>
              </w:rPr>
              <w:t>Сабир</w:t>
            </w:r>
            <w:r w:rsidR="007A7465" w:rsidRPr="00611662">
              <w:rPr>
                <w:i/>
              </w:rPr>
              <w:t>овича</w:t>
            </w:r>
          </w:p>
          <w:p w:rsidR="007A7465" w:rsidRDefault="007A7465" w:rsidP="00EF2E6F">
            <w:pPr>
              <w:jc w:val="center"/>
              <w:rPr>
                <w:b/>
                <w:i/>
              </w:rPr>
            </w:pPr>
          </w:p>
          <w:p w:rsidR="00EF2E6F" w:rsidRPr="00412950" w:rsidRDefault="004C30A0" w:rsidP="00EF2E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7A7465">
              <w:rPr>
                <w:b/>
                <w:i/>
              </w:rPr>
              <w:t xml:space="preserve"> </w:t>
            </w:r>
            <w:r w:rsidR="00921111">
              <w:rPr>
                <w:b/>
                <w:i/>
              </w:rPr>
              <w:t>февраля</w:t>
            </w:r>
            <w:r w:rsidR="00EF2E6F" w:rsidRPr="00FB16ED">
              <w:rPr>
                <w:b/>
                <w:i/>
              </w:rPr>
              <w:t xml:space="preserve"> 20</w:t>
            </w:r>
            <w:r w:rsidR="00E11814" w:rsidRPr="00FB16ED">
              <w:rPr>
                <w:b/>
                <w:i/>
              </w:rPr>
              <w:t>2</w:t>
            </w:r>
            <w:r w:rsidR="00921111">
              <w:rPr>
                <w:b/>
                <w:i/>
              </w:rPr>
              <w:t>1</w:t>
            </w:r>
            <w:r w:rsidR="00EF2E6F" w:rsidRPr="00FB16ED">
              <w:rPr>
                <w:b/>
                <w:i/>
              </w:rPr>
              <w:t xml:space="preserve"> г.</w:t>
            </w:r>
          </w:p>
          <w:p w:rsidR="00611662" w:rsidRDefault="00611662" w:rsidP="00B85D98">
            <w:pPr>
              <w:jc w:val="center"/>
              <w:rPr>
                <w:b/>
                <w:bCs/>
              </w:rPr>
            </w:pPr>
          </w:p>
          <w:p w:rsidR="00704E93" w:rsidRPr="00704E93" w:rsidRDefault="00EF2E6F" w:rsidP="00B85D98">
            <w:pPr>
              <w:jc w:val="center"/>
            </w:pPr>
            <w:r>
              <w:rPr>
                <w:b/>
                <w:bCs/>
              </w:rPr>
              <w:t>г. Казань</w:t>
            </w:r>
          </w:p>
        </w:tc>
      </w:tr>
    </w:tbl>
    <w:p w:rsidR="00EF0A89" w:rsidRPr="00EF2E6F" w:rsidRDefault="0046586B">
      <w:pPr>
        <w:rPr>
          <w:sz w:val="8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529"/>
        <w:gridCol w:w="5103"/>
      </w:tblGrid>
      <w:tr w:rsidR="001B337C" w:rsidRPr="005C73B8" w:rsidTr="00166436">
        <w:trPr>
          <w:trHeight w:val="11101"/>
        </w:trPr>
        <w:tc>
          <w:tcPr>
            <w:tcW w:w="5387" w:type="dxa"/>
          </w:tcPr>
          <w:p w:rsidR="001B337C" w:rsidRPr="0081226B" w:rsidRDefault="00F44518" w:rsidP="009F6A23">
            <w:pPr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>Уважаемые коллеги!</w:t>
            </w:r>
          </w:p>
          <w:p w:rsidR="005D1F85" w:rsidRDefault="00F44518" w:rsidP="009F6A23">
            <w:pPr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>Кафедра машин и оборудования в агробизнесе</w:t>
            </w:r>
            <w:r w:rsidR="003E0A93">
              <w:rPr>
                <w:b/>
              </w:rPr>
              <w:t xml:space="preserve"> Казанского государственного </w:t>
            </w:r>
          </w:p>
          <w:p w:rsidR="00F44518" w:rsidRPr="0081226B" w:rsidRDefault="003E0A93" w:rsidP="009F6A23">
            <w:pPr>
              <w:ind w:right="148"/>
              <w:jc w:val="center"/>
              <w:rPr>
                <w:b/>
              </w:rPr>
            </w:pPr>
            <w:r>
              <w:rPr>
                <w:b/>
              </w:rPr>
              <w:t>аграрного</w:t>
            </w:r>
            <w:r w:rsidRPr="003E0A93">
              <w:rPr>
                <w:b/>
              </w:rPr>
              <w:t xml:space="preserve"> университет</w:t>
            </w:r>
            <w:r>
              <w:rPr>
                <w:b/>
              </w:rPr>
              <w:t>а</w:t>
            </w:r>
          </w:p>
          <w:p w:rsidR="00F44518" w:rsidRPr="0081226B" w:rsidRDefault="00F44518" w:rsidP="009F6A23">
            <w:pPr>
              <w:ind w:right="148"/>
              <w:jc w:val="center"/>
            </w:pPr>
            <w:r w:rsidRPr="0081226B">
              <w:t xml:space="preserve">проводит </w:t>
            </w:r>
            <w:r w:rsidR="00921111">
              <w:t>10</w:t>
            </w:r>
            <w:r w:rsidR="007C031E">
              <w:t xml:space="preserve"> </w:t>
            </w:r>
            <w:r w:rsidR="00921111">
              <w:t>февраля</w:t>
            </w:r>
            <w:r w:rsidRPr="0081226B">
              <w:t xml:space="preserve"> 20</w:t>
            </w:r>
            <w:r w:rsidR="00462DF9" w:rsidRPr="0081226B">
              <w:t>2</w:t>
            </w:r>
            <w:r w:rsidR="00921111">
              <w:t>1</w:t>
            </w:r>
            <w:r w:rsidRPr="0081226B">
              <w:t xml:space="preserve"> г.</w:t>
            </w:r>
          </w:p>
          <w:p w:rsidR="00A55CB3" w:rsidRPr="0081226B" w:rsidRDefault="00A55CB3" w:rsidP="009F6A23">
            <w:pPr>
              <w:ind w:right="148"/>
              <w:jc w:val="center"/>
            </w:pPr>
            <w:r w:rsidRPr="0081226B">
              <w:t>Всероссийскую (национальную)</w:t>
            </w:r>
            <w:r w:rsidR="00FD1EBF" w:rsidRPr="0081226B">
              <w:t xml:space="preserve"> научно-практическую конференцию </w:t>
            </w:r>
          </w:p>
          <w:p w:rsidR="008F47FC" w:rsidRPr="0081226B" w:rsidRDefault="00FD1EBF" w:rsidP="009F6A23">
            <w:pPr>
              <w:ind w:right="148"/>
              <w:jc w:val="center"/>
            </w:pPr>
            <w:r w:rsidRPr="0081226B">
              <w:rPr>
                <w:b/>
              </w:rPr>
              <w:t>«</w:t>
            </w:r>
            <w:r w:rsidR="00146FBF" w:rsidRPr="00146FBF">
              <w:rPr>
                <w:b/>
              </w:rPr>
              <w:t>Современные достижения аграрной науки</w:t>
            </w:r>
            <w:r w:rsidRPr="0081226B">
              <w:rPr>
                <w:b/>
              </w:rPr>
              <w:t>»</w:t>
            </w:r>
            <w:r w:rsidR="00626CBD">
              <w:rPr>
                <w:bCs/>
                <w:iCs/>
              </w:rPr>
              <w:t>,</w:t>
            </w:r>
          </w:p>
          <w:p w:rsidR="00611662" w:rsidRPr="00611662" w:rsidRDefault="00C52C36" w:rsidP="009F6A23">
            <w:pPr>
              <w:ind w:right="148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611662" w:rsidRPr="00611662">
              <w:rPr>
                <w:i/>
              </w:rPr>
              <w:t>освященн</w:t>
            </w:r>
            <w:r>
              <w:rPr>
                <w:i/>
              </w:rPr>
              <w:t xml:space="preserve">ую </w:t>
            </w:r>
            <w:r w:rsidR="00611662" w:rsidRPr="00611662">
              <w:rPr>
                <w:i/>
              </w:rPr>
              <w:t xml:space="preserve">памяти </w:t>
            </w:r>
            <w:r w:rsidR="007C031E" w:rsidRPr="00611662">
              <w:rPr>
                <w:i/>
              </w:rPr>
              <w:t>профессора</w:t>
            </w:r>
          </w:p>
          <w:p w:rsidR="00391C20" w:rsidRPr="0081226B" w:rsidRDefault="007C031E" w:rsidP="009F6A23">
            <w:pPr>
              <w:ind w:right="148"/>
              <w:jc w:val="center"/>
              <w:rPr>
                <w:b/>
              </w:rPr>
            </w:pPr>
            <w:r w:rsidRPr="00611662">
              <w:rPr>
                <w:i/>
              </w:rPr>
              <w:t xml:space="preserve"> </w:t>
            </w:r>
            <w:r w:rsidR="00611662" w:rsidRPr="00611662">
              <w:rPr>
                <w:i/>
              </w:rPr>
              <w:t>Гайнанова Хази</w:t>
            </w:r>
            <w:r w:rsidR="00D04320">
              <w:rPr>
                <w:i/>
              </w:rPr>
              <w:t>п</w:t>
            </w:r>
            <w:r w:rsidR="00611662" w:rsidRPr="00611662">
              <w:rPr>
                <w:i/>
              </w:rPr>
              <w:t>а Сабировича</w:t>
            </w:r>
          </w:p>
          <w:p w:rsidR="009F6A23" w:rsidRPr="0081226B" w:rsidRDefault="009F6A23" w:rsidP="009F6A23">
            <w:pPr>
              <w:ind w:right="148"/>
              <w:jc w:val="center"/>
              <w:rPr>
                <w:b/>
              </w:rPr>
            </w:pPr>
          </w:p>
          <w:p w:rsidR="008F47FC" w:rsidRPr="0081226B" w:rsidRDefault="009C2222" w:rsidP="009F6A23">
            <w:pPr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>Сборник статей, опубликованный по итогам конференции</w:t>
            </w:r>
            <w:r w:rsidR="00202D1D">
              <w:rPr>
                <w:b/>
              </w:rPr>
              <w:t>,</w:t>
            </w:r>
            <w:r w:rsidRPr="0081226B">
              <w:rPr>
                <w:b/>
              </w:rPr>
              <w:t xml:space="preserve"> будет размещен в </w:t>
            </w:r>
            <w:r w:rsidR="00A55CB3" w:rsidRPr="0081226B">
              <w:rPr>
                <w:b/>
              </w:rPr>
              <w:t xml:space="preserve"> электронной библиотеке elibrary.ru</w:t>
            </w:r>
            <w:r w:rsidR="005F5456">
              <w:rPr>
                <w:b/>
              </w:rPr>
              <w:t xml:space="preserve"> и </w:t>
            </w:r>
            <w:r w:rsidR="005F5456">
              <w:rPr>
                <w:b/>
              </w:rPr>
              <w:br/>
              <w:t xml:space="preserve">проиндексирован в РИНЦ </w:t>
            </w:r>
          </w:p>
          <w:p w:rsidR="00391C20" w:rsidRPr="0081226B" w:rsidRDefault="00391C20" w:rsidP="009F6A23">
            <w:pPr>
              <w:ind w:right="148"/>
              <w:jc w:val="center"/>
              <w:rPr>
                <w:b/>
              </w:rPr>
            </w:pPr>
          </w:p>
          <w:p w:rsidR="008F47FC" w:rsidRPr="0081226B" w:rsidRDefault="008F47FC" w:rsidP="009F6A23">
            <w:pPr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>ОСНОВНЫЕ НАПР</w:t>
            </w:r>
            <w:r w:rsidR="001F427D" w:rsidRPr="0081226B">
              <w:rPr>
                <w:b/>
              </w:rPr>
              <w:t>А</w:t>
            </w:r>
            <w:r w:rsidRPr="0081226B">
              <w:rPr>
                <w:b/>
              </w:rPr>
              <w:t>ВЛЕНИЯ КОНФЕРЕНЦИИ:</w:t>
            </w:r>
          </w:p>
          <w:p w:rsidR="008F47FC" w:rsidRPr="0081226B" w:rsidRDefault="008F47FC" w:rsidP="009F6A23">
            <w:pPr>
              <w:ind w:right="148"/>
              <w:jc w:val="center"/>
              <w:rPr>
                <w:b/>
              </w:rPr>
            </w:pPr>
          </w:p>
          <w:p w:rsidR="00391C20" w:rsidRPr="0081226B" w:rsidRDefault="00391C20" w:rsidP="009F6A23">
            <w:pPr>
              <w:ind w:right="148"/>
              <w:jc w:val="center"/>
              <w:rPr>
                <w:b/>
                <w:i/>
                <w:u w:val="single"/>
              </w:rPr>
            </w:pPr>
            <w:r w:rsidRPr="0081226B">
              <w:rPr>
                <w:b/>
                <w:i/>
                <w:u w:val="single"/>
              </w:rPr>
              <w:t>Секция 1</w:t>
            </w:r>
          </w:p>
          <w:p w:rsidR="00391C20" w:rsidRPr="0081226B" w:rsidRDefault="00391C20" w:rsidP="009F6A23">
            <w:pPr>
              <w:shd w:val="clear" w:color="auto" w:fill="FFFFFF"/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 xml:space="preserve">Машины и оборудование </w:t>
            </w:r>
          </w:p>
          <w:p w:rsidR="00391C20" w:rsidRPr="0081226B" w:rsidRDefault="00391C20" w:rsidP="009F6A23">
            <w:pPr>
              <w:shd w:val="clear" w:color="auto" w:fill="FFFFFF"/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>для агробизнеса</w:t>
            </w:r>
          </w:p>
          <w:p w:rsidR="00391C20" w:rsidRPr="0081226B" w:rsidRDefault="00391C20" w:rsidP="009F6A23">
            <w:pPr>
              <w:ind w:right="148"/>
              <w:jc w:val="center"/>
              <w:rPr>
                <w:b/>
                <w:i/>
                <w:u w:val="single"/>
              </w:rPr>
            </w:pPr>
            <w:r w:rsidRPr="0081226B">
              <w:rPr>
                <w:b/>
                <w:i/>
                <w:u w:val="single"/>
              </w:rPr>
              <w:t>Секция 2</w:t>
            </w:r>
          </w:p>
          <w:p w:rsidR="00391C20" w:rsidRPr="0081226B" w:rsidRDefault="00391C20" w:rsidP="009F6A23">
            <w:pPr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>Сервис технологического оборудования агрокомплекса</w:t>
            </w:r>
          </w:p>
          <w:p w:rsidR="00391C20" w:rsidRPr="0081226B" w:rsidRDefault="00391C20" w:rsidP="009F6A23">
            <w:pPr>
              <w:ind w:right="148"/>
              <w:jc w:val="center"/>
              <w:rPr>
                <w:b/>
                <w:i/>
                <w:u w:val="single"/>
              </w:rPr>
            </w:pPr>
            <w:r w:rsidRPr="0081226B">
              <w:rPr>
                <w:b/>
                <w:i/>
                <w:u w:val="single"/>
              </w:rPr>
              <w:t>Секция 3</w:t>
            </w:r>
          </w:p>
          <w:p w:rsidR="00391C20" w:rsidRPr="0081226B" w:rsidRDefault="00391C20" w:rsidP="009F6A23">
            <w:pPr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>Современные технологии животноводства и растениеводства</w:t>
            </w:r>
          </w:p>
          <w:p w:rsidR="00391C20" w:rsidRPr="0081226B" w:rsidRDefault="00391C20" w:rsidP="009F6A23">
            <w:pPr>
              <w:ind w:right="148"/>
              <w:jc w:val="center"/>
              <w:rPr>
                <w:b/>
                <w:i/>
                <w:u w:val="single"/>
              </w:rPr>
            </w:pPr>
            <w:r w:rsidRPr="0081226B">
              <w:rPr>
                <w:b/>
                <w:i/>
                <w:u w:val="single"/>
              </w:rPr>
              <w:t>Секция 4</w:t>
            </w:r>
          </w:p>
          <w:p w:rsidR="00EF2E6F" w:rsidRPr="0081226B" w:rsidRDefault="00391C20" w:rsidP="009F6A23">
            <w:pPr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>Правовые и экономические аспекты агропромышленного комплекса</w:t>
            </w:r>
          </w:p>
          <w:p w:rsidR="00E44225" w:rsidRPr="0081226B" w:rsidRDefault="00E44225" w:rsidP="009F6A23">
            <w:pPr>
              <w:ind w:right="148"/>
              <w:jc w:val="center"/>
              <w:rPr>
                <w:b/>
                <w:i/>
                <w:u w:val="single"/>
              </w:rPr>
            </w:pPr>
            <w:r w:rsidRPr="0081226B">
              <w:rPr>
                <w:b/>
                <w:i/>
                <w:u w:val="single"/>
              </w:rPr>
              <w:t>Секция 5</w:t>
            </w:r>
          </w:p>
          <w:p w:rsidR="00A55CB3" w:rsidRDefault="00E44225" w:rsidP="009676C5">
            <w:pPr>
              <w:shd w:val="clear" w:color="auto" w:fill="FFFFFF"/>
              <w:ind w:right="148"/>
              <w:jc w:val="center"/>
              <w:rPr>
                <w:b/>
              </w:rPr>
            </w:pPr>
            <w:r w:rsidRPr="0081226B">
              <w:rPr>
                <w:b/>
              </w:rPr>
              <w:t>Лесное хозяйство и экология</w:t>
            </w:r>
          </w:p>
          <w:p w:rsidR="0047392F" w:rsidRDefault="0047392F" w:rsidP="009676C5">
            <w:pPr>
              <w:shd w:val="clear" w:color="auto" w:fill="FFFFFF"/>
              <w:ind w:right="148"/>
              <w:jc w:val="center"/>
              <w:rPr>
                <w:b/>
              </w:rPr>
            </w:pPr>
          </w:p>
          <w:p w:rsidR="0047392F" w:rsidRDefault="0047392F" w:rsidP="00FE6C7E">
            <w:pPr>
              <w:ind w:left="83" w:right="33"/>
              <w:jc w:val="center"/>
              <w:rPr>
                <w:noProof/>
                <w:lang w:eastAsia="ru-RU"/>
              </w:rPr>
            </w:pPr>
            <w:r w:rsidRPr="00D561C3">
              <w:rPr>
                <w:noProof/>
                <w:lang w:eastAsia="ru-RU"/>
              </w:rPr>
              <w:drawing>
                <wp:inline distT="0" distB="0" distL="0" distR="0">
                  <wp:extent cx="2932981" cy="621274"/>
                  <wp:effectExtent l="0" t="0" r="0" b="0"/>
                  <wp:docPr id="3" name="Рисунок 11" descr="D:\Рабочий стол\здани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чий стол\здани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837" b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430" cy="62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92F" w:rsidRPr="0081226B" w:rsidRDefault="0047392F" w:rsidP="0047392F">
            <w:pPr>
              <w:ind w:left="83" w:right="186"/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 xml:space="preserve">Адрес: </w:t>
            </w:r>
            <w:r w:rsidRPr="009E5C16">
              <w:rPr>
                <w:b/>
                <w:sz w:val="19"/>
                <w:szCs w:val="19"/>
              </w:rPr>
              <w:t xml:space="preserve">Республика Татарстан, </w:t>
            </w:r>
            <w:r w:rsidRPr="009E5C16">
              <w:rPr>
                <w:b/>
                <w:bCs/>
                <w:sz w:val="19"/>
                <w:szCs w:val="19"/>
              </w:rPr>
              <w:t xml:space="preserve">420011, г. Казань, </w:t>
            </w:r>
            <w:r>
              <w:rPr>
                <w:b/>
                <w:bCs/>
                <w:sz w:val="19"/>
                <w:szCs w:val="19"/>
              </w:rPr>
              <w:br/>
            </w:r>
            <w:r w:rsidRPr="009E5C16">
              <w:rPr>
                <w:b/>
                <w:bCs/>
                <w:sz w:val="19"/>
                <w:szCs w:val="19"/>
              </w:rPr>
              <w:t xml:space="preserve">Р. Гареева, д. 62, 503 каб., </w:t>
            </w:r>
            <w:r w:rsidRPr="009E5C16">
              <w:rPr>
                <w:b/>
                <w:sz w:val="19"/>
                <w:szCs w:val="19"/>
              </w:rPr>
              <w:t xml:space="preserve">Казанский ГАУ, </w:t>
            </w:r>
            <w:r w:rsidR="00FE6C7E">
              <w:rPr>
                <w:b/>
                <w:sz w:val="19"/>
                <w:szCs w:val="19"/>
              </w:rPr>
              <w:br/>
            </w:r>
            <w:r w:rsidRPr="009E5C16">
              <w:rPr>
                <w:b/>
                <w:bCs/>
                <w:sz w:val="19"/>
                <w:szCs w:val="19"/>
              </w:rPr>
              <w:t xml:space="preserve">Институт механизации и технического сервиса, </w:t>
            </w:r>
            <w:r>
              <w:rPr>
                <w:b/>
                <w:bCs/>
                <w:sz w:val="19"/>
                <w:szCs w:val="19"/>
              </w:rPr>
              <w:t>Кафедра машин и оборудования в агробизнесе,</w:t>
            </w:r>
            <w:r>
              <w:rPr>
                <w:b/>
                <w:bCs/>
                <w:sz w:val="19"/>
                <w:szCs w:val="19"/>
              </w:rPr>
              <w:br/>
            </w:r>
            <w:r w:rsidRPr="009E5C16">
              <w:rPr>
                <w:b/>
                <w:bCs/>
                <w:sz w:val="19"/>
                <w:szCs w:val="19"/>
              </w:rPr>
              <w:t>тел.  8 (843) 567-48-35</w:t>
            </w:r>
          </w:p>
        </w:tc>
        <w:tc>
          <w:tcPr>
            <w:tcW w:w="5529" w:type="dxa"/>
          </w:tcPr>
          <w:p w:rsidR="000E7012" w:rsidRPr="00E862D4" w:rsidRDefault="00AC0275" w:rsidP="00B01F3C">
            <w:pPr>
              <w:spacing w:line="182" w:lineRule="exact"/>
              <w:ind w:left="61" w:right="34" w:hanging="1"/>
              <w:jc w:val="center"/>
              <w:rPr>
                <w:rFonts w:eastAsia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b/>
                <w:i/>
                <w:iCs/>
                <w:sz w:val="19"/>
                <w:szCs w:val="19"/>
                <w:lang w:eastAsia="ru-RU"/>
              </w:rPr>
              <w:t>Условия участия</w:t>
            </w:r>
          </w:p>
          <w:p w:rsidR="00AC0275" w:rsidRPr="00E862D4" w:rsidRDefault="00AC0275" w:rsidP="00B01F3C">
            <w:pPr>
              <w:ind w:left="61" w:right="34" w:firstLine="14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Желающие принять участие в конференции должны направить в электронном виде </w:t>
            </w:r>
            <w:r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на </w:t>
            </w:r>
            <w:r w:rsidRPr="00E862D4">
              <w:rPr>
                <w:rFonts w:eastAsia="Times New Roman"/>
                <w:b/>
                <w:sz w:val="19"/>
                <w:szCs w:val="19"/>
                <w:lang w:val="en-US" w:eastAsia="en-US"/>
              </w:rPr>
              <w:t>e</w:t>
            </w:r>
            <w:r w:rsidRPr="00E862D4">
              <w:rPr>
                <w:rFonts w:eastAsia="Times New Roman"/>
                <w:b/>
                <w:sz w:val="19"/>
                <w:szCs w:val="19"/>
                <w:lang w:eastAsia="en-US"/>
              </w:rPr>
              <w:t>-</w:t>
            </w:r>
            <w:r w:rsidRPr="00E862D4">
              <w:rPr>
                <w:rFonts w:eastAsia="Times New Roman"/>
                <w:b/>
                <w:sz w:val="19"/>
                <w:szCs w:val="19"/>
                <w:lang w:val="en-US" w:eastAsia="en-US"/>
              </w:rPr>
              <w:t>mail</w:t>
            </w:r>
            <w:r w:rsidR="00737B91" w:rsidRPr="00E862D4">
              <w:rPr>
                <w:rFonts w:eastAsia="Times New Roman"/>
                <w:b/>
                <w:sz w:val="19"/>
                <w:szCs w:val="19"/>
                <w:lang w:eastAsia="en-US"/>
              </w:rPr>
              <w:t>:</w:t>
            </w:r>
            <w:r w:rsidRPr="00E862D4">
              <w:rPr>
                <w:rFonts w:eastAsia="Times New Roman"/>
                <w:b/>
                <w:sz w:val="19"/>
                <w:szCs w:val="19"/>
                <w:lang w:eastAsia="en-US"/>
              </w:rPr>
              <w:t xml:space="preserve"> </w:t>
            </w:r>
            <w:hyperlink r:id="rId10" w:history="1">
              <w:r w:rsidR="001E6715" w:rsidRPr="00C61194">
                <w:rPr>
                  <w:rStyle w:val="a7"/>
                  <w:b/>
                  <w:sz w:val="19"/>
                  <w:szCs w:val="19"/>
                </w:rPr>
                <w:t>maksim-lushnov@mail.ru</w:t>
              </w:r>
            </w:hyperlink>
            <w:r w:rsidRPr="001E6715">
              <w:rPr>
                <w:rFonts w:eastAsia="Times New Roman"/>
                <w:b/>
                <w:sz w:val="19"/>
                <w:szCs w:val="19"/>
                <w:lang w:eastAsia="en-US"/>
              </w:rPr>
              <w:t xml:space="preserve"> </w:t>
            </w:r>
            <w:r w:rsidRPr="008061AB">
              <w:rPr>
                <w:rFonts w:eastAsia="Times New Roman"/>
                <w:sz w:val="19"/>
                <w:szCs w:val="19"/>
                <w:lang w:eastAsia="ru-RU"/>
              </w:rPr>
              <w:t xml:space="preserve">до </w:t>
            </w:r>
            <w:r w:rsidR="00C77205">
              <w:rPr>
                <w:rFonts w:eastAsia="Times New Roman"/>
                <w:sz w:val="19"/>
                <w:szCs w:val="19"/>
                <w:lang w:eastAsia="ru-RU"/>
              </w:rPr>
              <w:t xml:space="preserve">3 </w:t>
            </w:r>
            <w:r w:rsidR="00921111">
              <w:rPr>
                <w:rFonts w:eastAsia="Times New Roman"/>
                <w:sz w:val="19"/>
                <w:szCs w:val="19"/>
                <w:lang w:eastAsia="ru-RU"/>
              </w:rPr>
              <w:t>февраля</w:t>
            </w:r>
            <w:r w:rsidRPr="008061AB">
              <w:rPr>
                <w:rFonts w:eastAsia="Times New Roman"/>
                <w:sz w:val="19"/>
                <w:szCs w:val="19"/>
                <w:lang w:eastAsia="ru-RU"/>
              </w:rPr>
              <w:t xml:space="preserve"> 20</w:t>
            </w:r>
            <w:r w:rsidR="00462DF9" w:rsidRPr="008061AB"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r w:rsidR="00921111">
              <w:rPr>
                <w:rFonts w:eastAsia="Times New Roman"/>
                <w:sz w:val="19"/>
                <w:szCs w:val="19"/>
                <w:lang w:eastAsia="ru-RU"/>
              </w:rPr>
              <w:t>1</w:t>
            </w:r>
            <w:r w:rsidR="000E7012" w:rsidRPr="008061AB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8061AB">
              <w:rPr>
                <w:rFonts w:eastAsia="Times New Roman"/>
                <w:sz w:val="19"/>
                <w:szCs w:val="19"/>
                <w:lang w:eastAsia="ru-RU"/>
              </w:rPr>
              <w:t>г</w:t>
            </w:r>
            <w:r w:rsidR="008061AB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r w:rsidR="00EF2E6F"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</w:t>
            </w:r>
            <w:r w:rsidR="00C52C36" w:rsidRPr="00C77205">
              <w:rPr>
                <w:rFonts w:eastAsia="Times New Roman"/>
                <w:b/>
                <w:sz w:val="19"/>
                <w:szCs w:val="19"/>
                <w:lang w:eastAsia="ru-RU"/>
              </w:rPr>
              <w:t>Лушн</w:t>
            </w:r>
            <w:r w:rsidR="002677CA" w:rsidRPr="00C77205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ову </w:t>
            </w:r>
            <w:r w:rsidR="00C52C36" w:rsidRPr="00C77205">
              <w:rPr>
                <w:rFonts w:eastAsia="Times New Roman"/>
                <w:b/>
                <w:sz w:val="19"/>
                <w:szCs w:val="19"/>
                <w:lang w:eastAsia="ru-RU"/>
              </w:rPr>
              <w:t>Максиму</w:t>
            </w:r>
            <w:r w:rsidR="002677CA" w:rsidRPr="00C77205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</w:t>
            </w:r>
            <w:r w:rsidR="00C52C36" w:rsidRPr="00C77205">
              <w:rPr>
                <w:rFonts w:eastAsia="Times New Roman"/>
                <w:b/>
                <w:sz w:val="19"/>
                <w:szCs w:val="19"/>
                <w:lang w:eastAsia="ru-RU"/>
              </w:rPr>
              <w:t>Александр</w:t>
            </w:r>
            <w:r w:rsidR="002677CA" w:rsidRPr="00C77205">
              <w:rPr>
                <w:rFonts w:eastAsia="Times New Roman"/>
                <w:b/>
                <w:sz w:val="19"/>
                <w:szCs w:val="19"/>
                <w:lang w:eastAsia="ru-RU"/>
              </w:rPr>
              <w:t>овичу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статью, оформленную в соответст</w:t>
            </w:r>
            <w:r w:rsidR="00692144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вии с требованиями и образцом. 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После пересылки материала просим </w:t>
            </w:r>
            <w:r w:rsidRPr="00E862D4">
              <w:rPr>
                <w:rFonts w:eastAsia="Times New Roman"/>
                <w:sz w:val="19"/>
                <w:szCs w:val="19"/>
                <w:u w:val="single"/>
                <w:lang w:eastAsia="ru-RU"/>
              </w:rPr>
              <w:t>обязательно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дождаться подтверждения его получения оргкомитетом. </w:t>
            </w:r>
            <w:r w:rsidRPr="008061AB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Все статьи будут </w:t>
            </w:r>
            <w:r w:rsidR="003E0A93" w:rsidRPr="008061AB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проверены на </w:t>
            </w:r>
            <w:r w:rsidR="00405279" w:rsidRPr="008061AB">
              <w:rPr>
                <w:rFonts w:eastAsia="Times New Roman"/>
                <w:b/>
                <w:sz w:val="19"/>
                <w:szCs w:val="19"/>
                <w:lang w:eastAsia="ru-RU"/>
              </w:rPr>
              <w:t>текстовые заимствования в программной системе «Антиплагиат»</w:t>
            </w:r>
            <w:r w:rsidR="00853094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, </w:t>
            </w:r>
            <w:r w:rsidR="00853094" w:rsidRPr="009676C5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оригинальность </w:t>
            </w:r>
            <w:r w:rsidR="00202D1D" w:rsidRPr="009676C5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основной части статьи </w:t>
            </w:r>
            <w:r w:rsidR="00853094" w:rsidRPr="009676C5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должна быть не менее </w:t>
            </w:r>
            <w:r w:rsidR="00202D1D" w:rsidRPr="009676C5">
              <w:rPr>
                <w:rFonts w:eastAsia="Times New Roman"/>
                <w:b/>
                <w:sz w:val="19"/>
                <w:szCs w:val="19"/>
                <w:lang w:eastAsia="ru-RU"/>
              </w:rPr>
              <w:t>7</w:t>
            </w:r>
            <w:r w:rsidR="00853094" w:rsidRPr="009676C5">
              <w:rPr>
                <w:rFonts w:eastAsia="Times New Roman"/>
                <w:b/>
                <w:sz w:val="19"/>
                <w:szCs w:val="19"/>
                <w:lang w:eastAsia="ru-RU"/>
              </w:rPr>
              <w:t>0%</w:t>
            </w:r>
            <w:r w:rsidR="00405279" w:rsidRPr="009676C5">
              <w:rPr>
                <w:rFonts w:eastAsia="Times New Roman"/>
                <w:b/>
                <w:sz w:val="19"/>
                <w:szCs w:val="19"/>
                <w:lang w:eastAsia="ru-RU"/>
              </w:rPr>
              <w:t>.</w:t>
            </w:r>
          </w:p>
          <w:p w:rsidR="00EF2E6F" w:rsidRPr="00E862D4" w:rsidRDefault="00AC0275" w:rsidP="00B01F3C">
            <w:pPr>
              <w:spacing w:line="200" w:lineRule="exact"/>
              <w:ind w:left="61" w:right="34" w:firstLine="142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Конференция предусматривает очное и заочное участие.</w:t>
            </w:r>
          </w:p>
          <w:p w:rsidR="00E862D4" w:rsidRPr="00E862D4" w:rsidRDefault="00E862D4" w:rsidP="00E862D4">
            <w:pPr>
              <w:spacing w:line="200" w:lineRule="exact"/>
              <w:ind w:left="61" w:right="34" w:firstLine="142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Объем публикации - </w:t>
            </w:r>
            <w:r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>не менее 5 страниц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.</w:t>
            </w:r>
          </w:p>
          <w:p w:rsidR="00391C20" w:rsidRPr="00E862D4" w:rsidRDefault="00391C20" w:rsidP="00B01F3C">
            <w:pPr>
              <w:spacing w:line="200" w:lineRule="exact"/>
              <w:ind w:left="61" w:right="34" w:firstLine="142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Публикация статей </w:t>
            </w:r>
            <w:r w:rsidR="00921111">
              <w:rPr>
                <w:rFonts w:eastAsia="Times New Roman"/>
                <w:b/>
                <w:sz w:val="19"/>
                <w:szCs w:val="19"/>
                <w:lang w:eastAsia="ru-RU"/>
              </w:rPr>
              <w:t>бес</w:t>
            </w:r>
            <w:r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>платная</w:t>
            </w:r>
            <w:r w:rsidR="00202D1D">
              <w:rPr>
                <w:rFonts w:eastAsia="Times New Roman"/>
                <w:b/>
                <w:sz w:val="19"/>
                <w:szCs w:val="19"/>
                <w:lang w:eastAsia="ru-RU"/>
              </w:rPr>
              <w:t>, при наличии ссылок на труды сотрудников Казанского ГАУ</w:t>
            </w:r>
            <w:r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>.</w:t>
            </w:r>
          </w:p>
          <w:p w:rsidR="00DC7E4E" w:rsidRDefault="00DC7E4E" w:rsidP="00E862D4">
            <w:pPr>
              <w:spacing w:line="200" w:lineRule="exact"/>
              <w:ind w:left="61" w:right="34" w:firstLine="14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AC0275" w:rsidRPr="00E862D4" w:rsidRDefault="00AC0275" w:rsidP="00921111">
            <w:pPr>
              <w:spacing w:line="190" w:lineRule="exact"/>
              <w:ind w:left="61" w:right="34" w:firstLine="141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>Требования к оформлению научных статей</w:t>
            </w:r>
          </w:p>
          <w:p w:rsidR="00AC0275" w:rsidRPr="00E862D4" w:rsidRDefault="00AC0275" w:rsidP="00921111">
            <w:pPr>
              <w:spacing w:line="190" w:lineRule="exact"/>
              <w:ind w:left="62" w:right="34" w:firstLine="142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>Ответственность за содержание материалов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несут авторы статьи. Работы не должны быть ранее опубликованы или направлены для публикации в другие издания. Статья будет напечатана в авторской редакции.</w:t>
            </w:r>
          </w:p>
          <w:p w:rsidR="00AC0275" w:rsidRPr="00F96382" w:rsidRDefault="00AC0275" w:rsidP="00921111">
            <w:pPr>
              <w:spacing w:line="190" w:lineRule="exact"/>
              <w:ind w:left="61" w:right="34" w:firstLine="141"/>
              <w:jc w:val="both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Материалы должны быть оформлены по следующим требованиям. Параметры: стиль обычный; шрифт </w:t>
            </w:r>
            <w:r w:rsidRPr="00E862D4">
              <w:rPr>
                <w:rFonts w:eastAsia="Times New Roman"/>
                <w:sz w:val="19"/>
                <w:szCs w:val="19"/>
                <w:lang w:val="en-US" w:eastAsia="en-US"/>
              </w:rPr>
              <w:t>Arial</w:t>
            </w:r>
            <w:r w:rsidRPr="00E862D4">
              <w:rPr>
                <w:rFonts w:eastAsia="Times New Roman"/>
                <w:sz w:val="19"/>
                <w:szCs w:val="19"/>
                <w:lang w:eastAsia="en-US"/>
              </w:rPr>
              <w:t xml:space="preserve">, 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размер шрифта 1</w:t>
            </w:r>
            <w:r w:rsidR="000E7012" w:rsidRPr="00E862D4">
              <w:rPr>
                <w:rFonts w:eastAsia="Times New Roman"/>
                <w:sz w:val="19"/>
                <w:szCs w:val="19"/>
                <w:lang w:eastAsia="ru-RU"/>
              </w:rPr>
              <w:t>4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; выравнивание по ширине; формат А4, ориентация книжная, поля (зеркальные) со всех сторон 2,0 см</w:t>
            </w:r>
            <w:r w:rsidR="008061AB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, абзацный отступ 1,0 см., интервал: перед, после </w:t>
            </w:r>
            <w:r w:rsidR="000E7012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0 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пт, </w:t>
            </w:r>
            <w:r w:rsidR="003E0A93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междустрочный 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одинарный; отступ слева, справа 0</w:t>
            </w:r>
            <w:r w:rsidR="000E7012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см. </w:t>
            </w:r>
            <w:r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Выделение текста жирным шрифтом, подчеркивание, курсив, </w:t>
            </w:r>
            <w:r w:rsidRPr="00F96382">
              <w:rPr>
                <w:rFonts w:eastAsia="Times New Roman"/>
                <w:b/>
                <w:sz w:val="19"/>
                <w:szCs w:val="19"/>
                <w:lang w:eastAsia="ru-RU"/>
              </w:rPr>
              <w:t>автоматическ</w:t>
            </w:r>
            <w:r w:rsidR="008061AB">
              <w:rPr>
                <w:rFonts w:eastAsia="Times New Roman"/>
                <w:b/>
                <w:sz w:val="19"/>
                <w:szCs w:val="19"/>
                <w:lang w:eastAsia="ru-RU"/>
              </w:rPr>
              <w:t>ая</w:t>
            </w:r>
            <w:r w:rsidRPr="00F96382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нумераци</w:t>
            </w:r>
            <w:r w:rsidR="008061AB">
              <w:rPr>
                <w:rFonts w:eastAsia="Times New Roman"/>
                <w:b/>
                <w:sz w:val="19"/>
                <w:szCs w:val="19"/>
                <w:lang w:eastAsia="ru-RU"/>
              </w:rPr>
              <w:t>я</w:t>
            </w:r>
            <w:r w:rsidRPr="00F96382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, маркирование списка не </w:t>
            </w:r>
            <w:r w:rsidR="003E0A93" w:rsidRPr="00F96382">
              <w:rPr>
                <w:rFonts w:eastAsia="Times New Roman"/>
                <w:b/>
                <w:sz w:val="19"/>
                <w:szCs w:val="19"/>
                <w:lang w:eastAsia="ru-RU"/>
              </w:rPr>
              <w:t>допускается</w:t>
            </w:r>
            <w:r w:rsidRPr="00F96382">
              <w:rPr>
                <w:rFonts w:eastAsia="Times New Roman"/>
                <w:b/>
                <w:sz w:val="19"/>
                <w:szCs w:val="19"/>
                <w:lang w:eastAsia="ru-RU"/>
              </w:rPr>
              <w:t>.</w:t>
            </w:r>
          </w:p>
          <w:p w:rsidR="00E3581A" w:rsidRDefault="00AC0275" w:rsidP="00921111">
            <w:pPr>
              <w:spacing w:line="190" w:lineRule="exact"/>
              <w:ind w:left="61" w:right="34" w:firstLine="141"/>
              <w:jc w:val="both"/>
              <w:rPr>
                <w:sz w:val="19"/>
                <w:szCs w:val="19"/>
              </w:rPr>
            </w:pP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Слева в верхнем углу без абзаца печатается </w:t>
            </w:r>
            <w:r w:rsidRPr="00E862D4">
              <w:rPr>
                <w:rFonts w:eastAsia="Times New Roman"/>
                <w:b/>
                <w:sz w:val="19"/>
                <w:szCs w:val="19"/>
                <w:lang w:eastAsia="ru-RU"/>
              </w:rPr>
              <w:t>УДК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статьи. Ниже по центру строки - название </w:t>
            </w:r>
            <w:r w:rsidR="007C031E" w:rsidRPr="00E862D4">
              <w:rPr>
                <w:rFonts w:eastAsia="Times New Roman"/>
                <w:sz w:val="19"/>
                <w:szCs w:val="19"/>
                <w:lang w:eastAsia="ru-RU"/>
              </w:rPr>
              <w:t>статьи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прописными буквами жирным шрифтом. Следующая строка, набранная жирным шрифтом курсивом - фамилия</w:t>
            </w:r>
            <w:r w:rsidR="003E0A93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(и) инициалы автора</w:t>
            </w:r>
            <w:r w:rsidR="00F96382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(ов), ученая степень, ученое звание</w:t>
            </w:r>
            <w:r w:rsidR="008061AB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  <w:r w:rsidR="008061AB" w:rsidRPr="008061AB">
              <w:rPr>
                <w:rFonts w:eastAsia="Times New Roman"/>
                <w:sz w:val="19"/>
                <w:szCs w:val="19"/>
                <w:lang w:eastAsia="ru-RU"/>
              </w:rPr>
              <w:t>e-mail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. На следующей строке (нежирным шрифтом, курсивом) - полное название организации и города,</w:t>
            </w:r>
            <w:r w:rsidR="009C2222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где она расположена.</w:t>
            </w:r>
            <w:r w:rsidR="00692144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="008061AB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r w:rsidR="008061AB" w:rsidRPr="00E862D4">
              <w:rPr>
                <w:rFonts w:eastAsia="Times New Roman"/>
                <w:sz w:val="19"/>
                <w:szCs w:val="19"/>
                <w:lang w:eastAsia="ru-RU"/>
              </w:rPr>
              <w:t>ропуская пустую строку</w:t>
            </w:r>
            <w:r w:rsidR="008061AB">
              <w:rPr>
                <w:rFonts w:eastAsia="Times New Roman"/>
                <w:sz w:val="19"/>
                <w:szCs w:val="19"/>
                <w:lang w:eastAsia="ru-RU"/>
              </w:rPr>
              <w:t>,</w:t>
            </w:r>
            <w:r w:rsidR="008061AB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="008061AB">
              <w:rPr>
                <w:rFonts w:eastAsia="Times New Roman"/>
                <w:sz w:val="19"/>
                <w:szCs w:val="19"/>
                <w:lang w:eastAsia="ru-RU"/>
              </w:rPr>
              <w:t>с</w:t>
            </w:r>
            <w:r w:rsidR="00692144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нового абзаца </w:t>
            </w:r>
            <w:r w:rsidR="008061AB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идет </w:t>
            </w:r>
            <w:r w:rsidR="00692144" w:rsidRPr="00E862D4">
              <w:rPr>
                <w:rFonts w:eastAsia="Times New Roman"/>
                <w:sz w:val="19"/>
                <w:szCs w:val="19"/>
                <w:lang w:eastAsia="ru-RU"/>
              </w:rPr>
              <w:t>аннотация статьи</w:t>
            </w:r>
            <w:r w:rsidR="008061AB">
              <w:rPr>
                <w:rFonts w:eastAsia="Times New Roman"/>
                <w:sz w:val="19"/>
                <w:szCs w:val="19"/>
                <w:lang w:eastAsia="ru-RU"/>
              </w:rPr>
              <w:t>,</w:t>
            </w:r>
            <w:r w:rsidR="00692144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которая должна отражать цель исследований, основное содержание и новизну статьи в сравнении с другими, родственными по тематике и целевому назначению, а так же полученные результаты. Следующая строка – ключевые слова. </w:t>
            </w:r>
            <w:r w:rsidR="009C2222" w:rsidRPr="00E862D4">
              <w:rPr>
                <w:rFonts w:eastAsia="Times New Roman"/>
                <w:sz w:val="19"/>
                <w:szCs w:val="19"/>
                <w:lang w:eastAsia="ru-RU"/>
              </w:rPr>
              <w:t>После</w:t>
            </w:r>
            <w:r w:rsidR="00E3581A">
              <w:rPr>
                <w:rFonts w:eastAsia="Times New Roman"/>
                <w:sz w:val="19"/>
                <w:szCs w:val="19"/>
                <w:lang w:eastAsia="ru-RU"/>
              </w:rPr>
              <w:t>,</w:t>
            </w:r>
            <w:r w:rsidR="009C2222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="00E3581A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пропуская пустую строку, 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название статьи, авторы</w:t>
            </w:r>
            <w:r w:rsidR="00692144" w:rsidRPr="00E862D4">
              <w:rPr>
                <w:rFonts w:eastAsia="Times New Roman"/>
                <w:sz w:val="19"/>
                <w:szCs w:val="19"/>
                <w:lang w:eastAsia="ru-RU"/>
              </w:rPr>
              <w:t>,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организация</w:t>
            </w:r>
            <w:r w:rsidR="00692144" w:rsidRPr="00E862D4">
              <w:rPr>
                <w:rFonts w:eastAsia="Times New Roman"/>
                <w:sz w:val="19"/>
                <w:szCs w:val="19"/>
                <w:lang w:eastAsia="ru-RU"/>
              </w:rPr>
              <w:t>, аннотация и ключевые слова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на английском языке. Затем, пропуская пустую строку, идет текст статьи (выравнивание по ширине).</w:t>
            </w:r>
            <w:r w:rsidR="00E44225" w:rsidRPr="00E862D4">
              <w:rPr>
                <w:sz w:val="19"/>
                <w:szCs w:val="19"/>
              </w:rPr>
              <w:t xml:space="preserve"> </w:t>
            </w:r>
          </w:p>
          <w:p w:rsidR="00AC0275" w:rsidRPr="00E862D4" w:rsidRDefault="00E44225" w:rsidP="00921111">
            <w:pPr>
              <w:spacing w:line="190" w:lineRule="exact"/>
              <w:ind w:left="61" w:right="34" w:firstLine="14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При написании  научной статьи необходимо придерживаться следующей структуры изложения: «Введение», «Условия, материалы и методы исследований», «Анализ и обсуждение результатов», «Выводы».</w:t>
            </w:r>
          </w:p>
          <w:p w:rsidR="00AC0275" w:rsidRPr="00E862D4" w:rsidRDefault="00AC0275" w:rsidP="00921111">
            <w:pPr>
              <w:spacing w:line="190" w:lineRule="exact"/>
              <w:ind w:left="61" w:right="34" w:firstLine="14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Графики, рисунки, таблицы вставляются как внедренный объект. Дополнительно рисунки и графики выслать отдельным файлом</w:t>
            </w:r>
            <w:r w:rsidR="000E7012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. 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Номера страниц не проставляются.</w:t>
            </w:r>
          </w:p>
          <w:p w:rsidR="00C044F2" w:rsidRPr="0081226B" w:rsidRDefault="00AC0275" w:rsidP="009676C5">
            <w:pPr>
              <w:spacing w:after="240" w:line="190" w:lineRule="exact"/>
              <w:ind w:left="61" w:right="34" w:firstLine="142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Номера библиографических ссылок в тексте даются в квадратных скобках, а их список в конце текста со сплошной нумерацией (автоматическую нумерацию не применять), который оформляется в соответствии с ГОСТом</w:t>
            </w:r>
            <w:r w:rsidR="00E3581A">
              <w:rPr>
                <w:rFonts w:eastAsia="Times New Roman"/>
                <w:sz w:val="19"/>
                <w:szCs w:val="19"/>
                <w:lang w:eastAsia="ru-RU"/>
              </w:rPr>
              <w:t xml:space="preserve"> 7.0.100-2018</w:t>
            </w:r>
            <w:r w:rsidRPr="00E862D4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r w:rsidR="00967F40" w:rsidRPr="00E862D4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="007C031E" w:rsidRPr="00E862D4">
              <w:rPr>
                <w:rFonts w:eastAsia="Times New Roman"/>
                <w:sz w:val="19"/>
                <w:szCs w:val="19"/>
                <w:lang w:eastAsia="ru-RU"/>
              </w:rPr>
              <w:t>Цитируемость на свои работы не более 20%.</w:t>
            </w:r>
          </w:p>
        </w:tc>
        <w:tc>
          <w:tcPr>
            <w:tcW w:w="5103" w:type="dxa"/>
          </w:tcPr>
          <w:p w:rsidR="001B337C" w:rsidRPr="00CD40B2" w:rsidRDefault="00641941" w:rsidP="009F6A23">
            <w:pPr>
              <w:ind w:left="148"/>
              <w:rPr>
                <w:sz w:val="16"/>
              </w:rPr>
            </w:pPr>
            <w:r w:rsidRPr="00CD40B2">
              <w:rPr>
                <w:sz w:val="16"/>
              </w:rPr>
              <w:t>Образец оформления статьи</w:t>
            </w:r>
          </w:p>
          <w:p w:rsidR="00641941" w:rsidRPr="00CD40B2" w:rsidRDefault="00641941" w:rsidP="009F6A23">
            <w:pPr>
              <w:ind w:left="148"/>
              <w:rPr>
                <w:sz w:val="20"/>
              </w:rPr>
            </w:pPr>
          </w:p>
          <w:p w:rsidR="00641941" w:rsidRPr="00E3581A" w:rsidRDefault="00641941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>УДК 621</w:t>
            </w:r>
          </w:p>
          <w:p w:rsidR="005C618C" w:rsidRPr="00E3581A" w:rsidRDefault="005C618C" w:rsidP="009F6A23">
            <w:pPr>
              <w:pStyle w:val="a6"/>
              <w:spacing w:before="0" w:beforeAutospacing="0" w:after="0" w:afterAutospacing="0" w:line="276" w:lineRule="auto"/>
              <w:ind w:left="14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b/>
                <w:color w:val="000000"/>
                <w:sz w:val="19"/>
                <w:szCs w:val="19"/>
              </w:rPr>
              <w:t>ТЕХНИЧЕСКОЕ РЕШЕНИЕ ДЛЯ ПОВЫШЕНИЯ  ЭФФЕКТИВНОСТИ МАШИННОГО ДОЕНИЯ КОРОВ</w:t>
            </w:r>
          </w:p>
          <w:p w:rsidR="005C618C" w:rsidRPr="00E3581A" w:rsidRDefault="005C618C" w:rsidP="009F6A23">
            <w:pPr>
              <w:pStyle w:val="a6"/>
              <w:spacing w:before="0" w:beforeAutospacing="0" w:after="0" w:afterAutospacing="0" w:line="276" w:lineRule="auto"/>
              <w:ind w:left="148"/>
              <w:jc w:val="center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Лукманов Р.Р.</w:t>
            </w:r>
            <w:r w:rsidR="00641941"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 xml:space="preserve"> – </w:t>
            </w:r>
            <w:r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к.т.н., доцент</w:t>
            </w:r>
            <w:r w:rsidR="00641941"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 xml:space="preserve">; e-mail: </w:t>
            </w:r>
          </w:p>
          <w:p w:rsidR="00641941" w:rsidRPr="00E3581A" w:rsidRDefault="005C618C" w:rsidP="009F6A23">
            <w:pPr>
              <w:pStyle w:val="a6"/>
              <w:spacing w:before="0" w:beforeAutospacing="0" w:after="0" w:afterAutospacing="0" w:line="276" w:lineRule="auto"/>
              <w:ind w:left="148"/>
              <w:jc w:val="center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US"/>
              </w:rPr>
              <w:t>look</w:t>
            </w:r>
            <w:r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-</w:t>
            </w:r>
            <w:r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US"/>
              </w:rPr>
              <w:t>rus</w:t>
            </w:r>
            <w:r w:rsidR="00641941"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@mail.ru</w:t>
            </w:r>
          </w:p>
          <w:p w:rsidR="008B7778" w:rsidRPr="00E3581A" w:rsidRDefault="008061AB" w:rsidP="009F6A23">
            <w:pPr>
              <w:pStyle w:val="a6"/>
              <w:spacing w:before="0" w:beforeAutospacing="0" w:after="0" w:afterAutospacing="0" w:line="276" w:lineRule="auto"/>
              <w:ind w:left="148"/>
              <w:jc w:val="center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ФГБОУ ВО </w:t>
            </w:r>
            <w:r w:rsidR="00E3581A">
              <w:rPr>
                <w:rFonts w:ascii="Arial" w:hAnsi="Arial" w:cs="Arial"/>
                <w:i/>
                <w:color w:val="000000"/>
                <w:sz w:val="19"/>
                <w:szCs w:val="19"/>
              </w:rPr>
              <w:t>«</w:t>
            </w:r>
            <w:r w:rsidR="00641941" w:rsidRPr="00E3581A">
              <w:rPr>
                <w:rFonts w:ascii="Arial" w:hAnsi="Arial" w:cs="Arial"/>
                <w:i/>
                <w:color w:val="000000"/>
                <w:sz w:val="19"/>
                <w:szCs w:val="19"/>
              </w:rPr>
              <w:t>Казанский государственный аграрный университет</w:t>
            </w:r>
            <w:r w:rsidR="00E3581A">
              <w:rPr>
                <w:rFonts w:ascii="Arial" w:hAnsi="Arial" w:cs="Arial"/>
                <w:i/>
                <w:color w:val="000000"/>
                <w:sz w:val="19"/>
                <w:szCs w:val="19"/>
              </w:rPr>
              <w:t>»</w:t>
            </w:r>
            <w:r w:rsidR="00641941" w:rsidRPr="00E3581A">
              <w:rPr>
                <w:rFonts w:ascii="Arial" w:hAnsi="Arial" w:cs="Arial"/>
                <w:i/>
                <w:color w:val="000000"/>
                <w:sz w:val="19"/>
                <w:szCs w:val="19"/>
              </w:rPr>
              <w:t>,</w:t>
            </w:r>
            <w:r w:rsidR="00861E59" w:rsidRPr="00E3581A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 </w:t>
            </w:r>
          </w:p>
          <w:p w:rsidR="00641941" w:rsidRPr="00E3581A" w:rsidRDefault="00641941" w:rsidP="009F6A23">
            <w:pPr>
              <w:pStyle w:val="a6"/>
              <w:spacing w:before="0" w:beforeAutospacing="0" w:after="0" w:afterAutospacing="0" w:line="276" w:lineRule="auto"/>
              <w:ind w:left="148"/>
              <w:jc w:val="center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i/>
                <w:color w:val="000000"/>
                <w:sz w:val="19"/>
                <w:szCs w:val="19"/>
              </w:rPr>
              <w:t>г. Казань, Россия</w:t>
            </w:r>
          </w:p>
          <w:p w:rsidR="00861E59" w:rsidRPr="00E3581A" w:rsidRDefault="00861E59" w:rsidP="009F6A23">
            <w:pPr>
              <w:pStyle w:val="a6"/>
              <w:spacing w:before="0" w:beforeAutospacing="0" w:after="0" w:afterAutospacing="0" w:line="276" w:lineRule="auto"/>
              <w:ind w:left="148"/>
              <w:jc w:val="center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</w:p>
          <w:p w:rsidR="007C031E" w:rsidRPr="00E3581A" w:rsidRDefault="00641941" w:rsidP="00692144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b/>
                <w:color w:val="000000"/>
                <w:sz w:val="19"/>
                <w:szCs w:val="19"/>
              </w:rPr>
              <w:t>Аннотация</w:t>
            </w:r>
            <w:r w:rsidR="005C618C" w:rsidRPr="00E3581A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 xml:space="preserve"> Текст, текст, текст….</w:t>
            </w:r>
            <w:r w:rsidR="007C031E" w:rsidRPr="00E3581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692144" w:rsidRPr="00E3581A" w:rsidRDefault="00692144" w:rsidP="00692144">
            <w:pPr>
              <w:spacing w:line="276" w:lineRule="auto"/>
              <w:ind w:left="148" w:right="34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58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(Рекомендуемый объем – 100…150 слов.)</w:t>
            </w:r>
          </w:p>
          <w:p w:rsidR="00692144" w:rsidRPr="00E3581A" w:rsidRDefault="00641941" w:rsidP="00692144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Ключевые слова: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 xml:space="preserve"> слово, слово, слово…</w:t>
            </w:r>
            <w:r w:rsidR="00692144" w:rsidRPr="00E3581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641941" w:rsidRPr="00E3581A" w:rsidRDefault="00692144" w:rsidP="00692144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E3581A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(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>Не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 xml:space="preserve"> 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>более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 xml:space="preserve"> 9 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>слов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.)</w:t>
            </w:r>
          </w:p>
          <w:p w:rsidR="00861E59" w:rsidRPr="00E3581A" w:rsidRDefault="00861E59" w:rsidP="00692144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  <w:p w:rsidR="00641941" w:rsidRPr="00E3581A" w:rsidRDefault="005C618C" w:rsidP="00692144">
            <w:pPr>
              <w:pStyle w:val="a6"/>
              <w:spacing w:before="0" w:beforeAutospacing="0" w:after="0" w:afterAutospacing="0" w:line="276" w:lineRule="auto"/>
              <w:ind w:left="14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E3581A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TECHNICAL SOLUTIONS FOR INCREASING OF MACHINE MILKING COWS EFFICIENCY</w:t>
            </w:r>
          </w:p>
          <w:p w:rsidR="00641941" w:rsidRPr="00E3581A" w:rsidRDefault="00257935" w:rsidP="009F6A23">
            <w:pPr>
              <w:pStyle w:val="a6"/>
              <w:spacing w:before="0" w:beforeAutospacing="0" w:after="0" w:afterAutospacing="0" w:line="276" w:lineRule="auto"/>
              <w:ind w:left="148"/>
              <w:jc w:val="center"/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US"/>
              </w:rPr>
            </w:pPr>
            <w:r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US"/>
              </w:rPr>
              <w:t>Lukmanov R.R.</w:t>
            </w:r>
            <w:r w:rsidR="00641941" w:rsidRPr="00E3581A">
              <w:rPr>
                <w:rFonts w:ascii="Arial" w:hAnsi="Arial" w:cs="Arial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="00641941"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E3581A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US"/>
              </w:rPr>
              <w:t>PhD of Technics, associate professor; е-mail: look-rus@mail.ru</w:t>
            </w:r>
          </w:p>
          <w:p w:rsidR="00641941" w:rsidRPr="00E3581A" w:rsidRDefault="00641941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i/>
                <w:color w:val="000000"/>
                <w:sz w:val="19"/>
                <w:szCs w:val="19"/>
                <w:lang w:val="en-US"/>
              </w:rPr>
            </w:pPr>
            <w:r w:rsidRPr="00E3581A">
              <w:rPr>
                <w:rFonts w:ascii="Arial" w:hAnsi="Arial" w:cs="Arial"/>
                <w:i/>
                <w:color w:val="000000"/>
                <w:sz w:val="19"/>
                <w:szCs w:val="19"/>
                <w:lang w:val="en-US"/>
              </w:rPr>
              <w:t xml:space="preserve">Kazan </w:t>
            </w:r>
            <w:r w:rsidR="008B23B7" w:rsidRPr="00E3581A">
              <w:rPr>
                <w:rFonts w:ascii="Arial" w:hAnsi="Arial" w:cs="Arial"/>
                <w:i/>
                <w:color w:val="000000"/>
                <w:sz w:val="19"/>
                <w:szCs w:val="19"/>
                <w:lang w:val="en-US"/>
              </w:rPr>
              <w:t>state agrarian universit</w:t>
            </w:r>
            <w:r w:rsidRPr="00E3581A">
              <w:rPr>
                <w:rFonts w:ascii="Arial" w:hAnsi="Arial" w:cs="Arial"/>
                <w:i/>
                <w:color w:val="000000"/>
                <w:sz w:val="19"/>
                <w:szCs w:val="19"/>
                <w:lang w:val="en-US"/>
              </w:rPr>
              <w:t>y, Kazan, Russia</w:t>
            </w:r>
          </w:p>
          <w:p w:rsidR="00257935" w:rsidRPr="00E3581A" w:rsidRDefault="00257935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  <w:p w:rsidR="00641941" w:rsidRPr="00E3581A" w:rsidRDefault="00641941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E3581A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Abstract</w:t>
            </w:r>
            <w:r w:rsidR="00257935" w:rsidRPr="00E3581A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: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 xml:space="preserve"> Text, text, text…..</w:t>
            </w:r>
          </w:p>
          <w:p w:rsidR="00641941" w:rsidRPr="00E3581A" w:rsidRDefault="00641941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E3581A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Key words:</w:t>
            </w:r>
            <w:r w:rsidRPr="00E3581A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 xml:space="preserve"> word, word, word….</w:t>
            </w:r>
          </w:p>
          <w:p w:rsidR="00E3581A" w:rsidRPr="00F6219A" w:rsidRDefault="00E3581A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  <w:p w:rsidR="00E44225" w:rsidRPr="00E3581A" w:rsidRDefault="00E44225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 xml:space="preserve">Текст статьи через одинарный интервал. </w:t>
            </w:r>
          </w:p>
          <w:p w:rsidR="00E44225" w:rsidRPr="00E3581A" w:rsidRDefault="00E44225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>Введение.</w:t>
            </w:r>
          </w:p>
          <w:p w:rsidR="00E44225" w:rsidRPr="00E3581A" w:rsidRDefault="00E44225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>Условия, материалы и методы исследований.</w:t>
            </w:r>
          </w:p>
          <w:p w:rsidR="00E44225" w:rsidRPr="00E3581A" w:rsidRDefault="00E44225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>Анализ и обсуждение результатов.</w:t>
            </w:r>
          </w:p>
          <w:p w:rsidR="00257935" w:rsidRPr="00E3581A" w:rsidRDefault="00E44225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>Выводы.</w:t>
            </w:r>
          </w:p>
          <w:p w:rsidR="00257935" w:rsidRPr="00E3581A" w:rsidRDefault="00257935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41941" w:rsidRPr="00E3581A" w:rsidRDefault="00641941" w:rsidP="009F6A23">
            <w:pPr>
              <w:pStyle w:val="a6"/>
              <w:spacing w:before="0" w:beforeAutospacing="0" w:after="0" w:afterAutospacing="0" w:line="276" w:lineRule="auto"/>
              <w:ind w:left="148"/>
              <w:jc w:val="center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i/>
                <w:color w:val="000000"/>
                <w:sz w:val="19"/>
                <w:szCs w:val="19"/>
              </w:rPr>
              <w:t>Литература</w:t>
            </w:r>
          </w:p>
          <w:p w:rsidR="00641941" w:rsidRPr="00E3581A" w:rsidRDefault="00641941" w:rsidP="009F6A23">
            <w:pPr>
              <w:pStyle w:val="a6"/>
              <w:spacing w:before="0" w:beforeAutospacing="0" w:after="0" w:afterAutospacing="0" w:line="276" w:lineRule="auto"/>
              <w:ind w:left="14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3581A">
              <w:rPr>
                <w:rFonts w:ascii="Arial" w:hAnsi="Arial" w:cs="Arial"/>
                <w:color w:val="000000"/>
                <w:sz w:val="19"/>
                <w:szCs w:val="19"/>
              </w:rPr>
              <w:t xml:space="preserve">1. </w:t>
            </w:r>
            <w:r w:rsidR="00257935" w:rsidRPr="00E3581A">
              <w:rPr>
                <w:rFonts w:ascii="Arial" w:eastAsia="Calibri" w:hAnsi="Arial" w:cs="Arial"/>
                <w:sz w:val="19"/>
                <w:szCs w:val="19"/>
              </w:rPr>
              <w:t>Цой</w:t>
            </w:r>
            <w:r w:rsidR="00714B7F">
              <w:rPr>
                <w:rFonts w:ascii="Arial" w:eastAsia="Calibri" w:hAnsi="Arial" w:cs="Arial"/>
                <w:sz w:val="19"/>
                <w:szCs w:val="19"/>
              </w:rPr>
              <w:t>,</w:t>
            </w:r>
            <w:r w:rsidR="00257935" w:rsidRPr="00E3581A">
              <w:rPr>
                <w:rFonts w:ascii="Arial" w:eastAsia="Calibri" w:hAnsi="Arial" w:cs="Arial"/>
                <w:sz w:val="19"/>
                <w:szCs w:val="19"/>
              </w:rPr>
              <w:t xml:space="preserve"> Ю.А. Процессы и оборудования доильно-молочных о</w:t>
            </w:r>
            <w:r w:rsidR="00714B7F">
              <w:rPr>
                <w:rFonts w:ascii="Arial" w:eastAsia="Calibri" w:hAnsi="Arial" w:cs="Arial"/>
                <w:sz w:val="19"/>
                <w:szCs w:val="19"/>
              </w:rPr>
              <w:t>тделений животноводческих ферм /</w:t>
            </w:r>
            <w:r w:rsidR="00257935" w:rsidRPr="00E3581A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714B7F" w:rsidRPr="00E3581A">
              <w:rPr>
                <w:rFonts w:ascii="Arial" w:eastAsia="Calibri" w:hAnsi="Arial" w:cs="Arial"/>
                <w:sz w:val="19"/>
                <w:szCs w:val="19"/>
              </w:rPr>
              <w:t>Ю.А. Цой</w:t>
            </w:r>
            <w:r w:rsidR="00714B7F">
              <w:rPr>
                <w:rFonts w:ascii="Arial" w:eastAsia="Calibri" w:hAnsi="Arial" w:cs="Arial"/>
                <w:sz w:val="19"/>
                <w:szCs w:val="19"/>
              </w:rPr>
              <w:t xml:space="preserve">. – </w:t>
            </w:r>
            <w:r w:rsidR="00257935" w:rsidRPr="00E3581A">
              <w:rPr>
                <w:rFonts w:ascii="Arial" w:eastAsia="Calibri" w:hAnsi="Arial" w:cs="Arial"/>
                <w:sz w:val="19"/>
                <w:szCs w:val="19"/>
              </w:rPr>
              <w:t>М.:ГНУ ВИЭСХ, 2010. – 424 с.</w:t>
            </w:r>
          </w:p>
          <w:p w:rsidR="008B23B7" w:rsidRPr="00E3581A" w:rsidRDefault="008B23B7" w:rsidP="009F6A23">
            <w:pPr>
              <w:spacing w:line="276" w:lineRule="auto"/>
              <w:ind w:left="148" w:right="317"/>
              <w:jc w:val="both"/>
              <w:rPr>
                <w:b/>
                <w:sz w:val="19"/>
                <w:szCs w:val="19"/>
              </w:rPr>
            </w:pPr>
          </w:p>
          <w:p w:rsidR="00A34E32" w:rsidRPr="002B16B9" w:rsidRDefault="00CD1391" w:rsidP="005F5456">
            <w:pPr>
              <w:spacing w:line="276" w:lineRule="auto"/>
              <w:ind w:left="148" w:right="317"/>
              <w:jc w:val="both"/>
              <w:rPr>
                <w:b/>
                <w:sz w:val="20"/>
                <w:szCs w:val="20"/>
              </w:rPr>
            </w:pPr>
            <w:r w:rsidRPr="00E3581A">
              <w:rPr>
                <w:b/>
                <w:sz w:val="19"/>
                <w:szCs w:val="19"/>
              </w:rPr>
              <w:t>Редакционная коллегия оставляет за собой право отклонения публикации статей, не</w:t>
            </w:r>
            <w:r w:rsidR="00967F40" w:rsidRPr="00E3581A">
              <w:rPr>
                <w:b/>
                <w:sz w:val="19"/>
                <w:szCs w:val="19"/>
              </w:rPr>
              <w:t xml:space="preserve"> </w:t>
            </w:r>
            <w:r w:rsidRPr="00E3581A">
              <w:rPr>
                <w:b/>
                <w:sz w:val="19"/>
                <w:szCs w:val="19"/>
              </w:rPr>
              <w:t>удовлетворяющих вышеперечисленным требованиям или поступивших с опозданием.</w:t>
            </w:r>
          </w:p>
          <w:p w:rsidR="002B16B9" w:rsidRDefault="002B16B9" w:rsidP="002B16B9">
            <w:pPr>
              <w:ind w:left="83" w:right="186"/>
              <w:jc w:val="center"/>
              <w:rPr>
                <w:b/>
                <w:sz w:val="14"/>
                <w:szCs w:val="20"/>
              </w:rPr>
            </w:pPr>
          </w:p>
          <w:p w:rsidR="00853094" w:rsidRPr="002B16B9" w:rsidRDefault="00853094" w:rsidP="002B16B9">
            <w:pPr>
              <w:ind w:left="83" w:right="186"/>
              <w:jc w:val="center"/>
              <w:rPr>
                <w:b/>
                <w:sz w:val="14"/>
                <w:szCs w:val="20"/>
              </w:rPr>
            </w:pPr>
          </w:p>
          <w:p w:rsidR="002B16B9" w:rsidRPr="00921111" w:rsidRDefault="002B16B9" w:rsidP="002B16B9">
            <w:pPr>
              <w:ind w:left="83" w:right="186"/>
              <w:jc w:val="center"/>
              <w:rPr>
                <w:sz w:val="20"/>
                <w:szCs w:val="20"/>
                <w:highlight w:val="yellow"/>
              </w:rPr>
            </w:pPr>
            <w:r w:rsidRPr="002B16B9">
              <w:rPr>
                <w:b/>
                <w:sz w:val="20"/>
                <w:szCs w:val="20"/>
              </w:rPr>
              <w:t>Технический редактор:</w:t>
            </w:r>
            <w:r w:rsidRPr="002B16B9">
              <w:rPr>
                <w:sz w:val="20"/>
                <w:szCs w:val="20"/>
              </w:rPr>
              <w:t xml:space="preserve"> </w:t>
            </w:r>
            <w:r w:rsidR="00C52C36" w:rsidRPr="00C52C36">
              <w:rPr>
                <w:sz w:val="20"/>
                <w:szCs w:val="20"/>
              </w:rPr>
              <w:t>Лушнов М.А.</w:t>
            </w:r>
          </w:p>
          <w:p w:rsidR="002B16B9" w:rsidRPr="002B16B9" w:rsidRDefault="002B16B9" w:rsidP="008530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923FC">
              <w:rPr>
                <w:color w:val="000000" w:themeColor="text1"/>
                <w:sz w:val="20"/>
                <w:szCs w:val="20"/>
              </w:rPr>
              <w:t>Тел</w:t>
            </w:r>
            <w:r w:rsidRPr="001923FC">
              <w:rPr>
                <w:color w:val="000000" w:themeColor="text1"/>
                <w:sz w:val="20"/>
                <w:szCs w:val="20"/>
                <w:lang w:val="en-US"/>
              </w:rPr>
              <w:t>. +7-9</w:t>
            </w:r>
            <w:r w:rsidR="001923FC" w:rsidRPr="001923FC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1923FC">
              <w:rPr>
                <w:color w:val="000000" w:themeColor="text1"/>
                <w:sz w:val="20"/>
                <w:szCs w:val="20"/>
                <w:lang w:val="en-US"/>
              </w:rPr>
              <w:t>7-</w:t>
            </w:r>
            <w:r w:rsidR="001923FC" w:rsidRPr="001923FC">
              <w:rPr>
                <w:color w:val="000000" w:themeColor="text1"/>
                <w:sz w:val="20"/>
                <w:szCs w:val="20"/>
                <w:lang w:val="en-US"/>
              </w:rPr>
              <w:t>297</w:t>
            </w:r>
            <w:r w:rsidRPr="001923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1923FC" w:rsidRPr="001923FC">
              <w:rPr>
                <w:color w:val="000000" w:themeColor="text1"/>
                <w:sz w:val="20"/>
                <w:szCs w:val="20"/>
                <w:lang w:val="en-US"/>
              </w:rPr>
              <w:t>32</w:t>
            </w:r>
            <w:r w:rsidRPr="001923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1923FC" w:rsidRPr="001923FC">
              <w:rPr>
                <w:color w:val="000000" w:themeColor="text1"/>
                <w:sz w:val="20"/>
                <w:szCs w:val="20"/>
                <w:lang w:val="en-US"/>
              </w:rPr>
              <w:t>97</w:t>
            </w:r>
            <w:r w:rsidRPr="001923FC">
              <w:rPr>
                <w:color w:val="000000" w:themeColor="text1"/>
                <w:sz w:val="20"/>
                <w:szCs w:val="20"/>
                <w:lang w:val="en-US"/>
              </w:rPr>
              <w:t xml:space="preserve">,  e-mail: </w:t>
            </w:r>
            <w:hyperlink r:id="rId11" w:history="1">
              <w:r w:rsidR="001923FC" w:rsidRPr="001923FC">
                <w:rPr>
                  <w:rStyle w:val="a7"/>
                  <w:color w:val="000000" w:themeColor="text1"/>
                  <w:sz w:val="20"/>
                  <w:szCs w:val="20"/>
                  <w:lang w:val="en-US"/>
                </w:rPr>
                <w:t>maksim-lushnov@mail.ru</w:t>
              </w:r>
            </w:hyperlink>
          </w:p>
        </w:tc>
      </w:tr>
    </w:tbl>
    <w:p w:rsidR="001B337C" w:rsidRPr="002B16B9" w:rsidRDefault="001B337C" w:rsidP="005F5456">
      <w:pPr>
        <w:rPr>
          <w:caps/>
          <w:vanish/>
          <w:lang w:val="en-US"/>
        </w:rPr>
      </w:pPr>
    </w:p>
    <w:sectPr w:rsidR="001B337C" w:rsidRPr="002B16B9" w:rsidSect="00FE6C7E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2D11" w:rsidRDefault="004B2D11" w:rsidP="00FE4122">
      <w:r>
        <w:separator/>
      </w:r>
    </w:p>
  </w:endnote>
  <w:endnote w:type="continuationSeparator" w:id="0">
    <w:p w:rsidR="004B2D11" w:rsidRDefault="004B2D11" w:rsidP="00FE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2D11" w:rsidRDefault="004B2D11" w:rsidP="00FE4122">
      <w:r>
        <w:separator/>
      </w:r>
    </w:p>
  </w:footnote>
  <w:footnote w:type="continuationSeparator" w:id="0">
    <w:p w:rsidR="004B2D11" w:rsidRDefault="004B2D11" w:rsidP="00FE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08A5"/>
    <w:multiLevelType w:val="hybridMultilevel"/>
    <w:tmpl w:val="94EEFC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1D"/>
    <w:rsid w:val="00006137"/>
    <w:rsid w:val="00010915"/>
    <w:rsid w:val="00010C24"/>
    <w:rsid w:val="0007133A"/>
    <w:rsid w:val="000C25C4"/>
    <w:rsid w:val="000E7012"/>
    <w:rsid w:val="000F2990"/>
    <w:rsid w:val="0011331D"/>
    <w:rsid w:val="00146FBF"/>
    <w:rsid w:val="00150A3B"/>
    <w:rsid w:val="00166436"/>
    <w:rsid w:val="00177648"/>
    <w:rsid w:val="001923FC"/>
    <w:rsid w:val="00197116"/>
    <w:rsid w:val="001A1234"/>
    <w:rsid w:val="001B337C"/>
    <w:rsid w:val="001C674F"/>
    <w:rsid w:val="001E6715"/>
    <w:rsid w:val="001F427D"/>
    <w:rsid w:val="00202D1D"/>
    <w:rsid w:val="00257935"/>
    <w:rsid w:val="002666EA"/>
    <w:rsid w:val="002677CA"/>
    <w:rsid w:val="00273604"/>
    <w:rsid w:val="002950A3"/>
    <w:rsid w:val="002B16B9"/>
    <w:rsid w:val="002B1D33"/>
    <w:rsid w:val="002C5773"/>
    <w:rsid w:val="002C7A79"/>
    <w:rsid w:val="00305EFB"/>
    <w:rsid w:val="00335D91"/>
    <w:rsid w:val="00377CC5"/>
    <w:rsid w:val="003860AE"/>
    <w:rsid w:val="00391C20"/>
    <w:rsid w:val="00396DA5"/>
    <w:rsid w:val="003D1C5B"/>
    <w:rsid w:val="003D49EE"/>
    <w:rsid w:val="003E0A93"/>
    <w:rsid w:val="003E70BF"/>
    <w:rsid w:val="00405279"/>
    <w:rsid w:val="0042723E"/>
    <w:rsid w:val="004515F2"/>
    <w:rsid w:val="00462DF9"/>
    <w:rsid w:val="0046586B"/>
    <w:rsid w:val="0047392F"/>
    <w:rsid w:val="004B2D11"/>
    <w:rsid w:val="004C30A0"/>
    <w:rsid w:val="004D35BA"/>
    <w:rsid w:val="0052413A"/>
    <w:rsid w:val="00536C84"/>
    <w:rsid w:val="005422A8"/>
    <w:rsid w:val="00583FF5"/>
    <w:rsid w:val="00595E92"/>
    <w:rsid w:val="00596624"/>
    <w:rsid w:val="005A1230"/>
    <w:rsid w:val="005C618C"/>
    <w:rsid w:val="005C73B8"/>
    <w:rsid w:val="005C7F2A"/>
    <w:rsid w:val="005D1F85"/>
    <w:rsid w:val="005D78D2"/>
    <w:rsid w:val="005E264C"/>
    <w:rsid w:val="005E4FFF"/>
    <w:rsid w:val="005F5456"/>
    <w:rsid w:val="00610D2A"/>
    <w:rsid w:val="00611662"/>
    <w:rsid w:val="00626CBD"/>
    <w:rsid w:val="00635296"/>
    <w:rsid w:val="00641941"/>
    <w:rsid w:val="00675352"/>
    <w:rsid w:val="00692144"/>
    <w:rsid w:val="00693696"/>
    <w:rsid w:val="006A70CA"/>
    <w:rsid w:val="006E08B7"/>
    <w:rsid w:val="006E3DFF"/>
    <w:rsid w:val="00704E93"/>
    <w:rsid w:val="00714B7F"/>
    <w:rsid w:val="007231D5"/>
    <w:rsid w:val="007255DB"/>
    <w:rsid w:val="00737B91"/>
    <w:rsid w:val="0076098C"/>
    <w:rsid w:val="007818AC"/>
    <w:rsid w:val="007A2590"/>
    <w:rsid w:val="007A6AC6"/>
    <w:rsid w:val="007A7465"/>
    <w:rsid w:val="007C031E"/>
    <w:rsid w:val="007C3232"/>
    <w:rsid w:val="007E4F27"/>
    <w:rsid w:val="008061AB"/>
    <w:rsid w:val="0081226B"/>
    <w:rsid w:val="00813313"/>
    <w:rsid w:val="00846A44"/>
    <w:rsid w:val="00853094"/>
    <w:rsid w:val="00861E59"/>
    <w:rsid w:val="0086708C"/>
    <w:rsid w:val="0087274A"/>
    <w:rsid w:val="008B03F8"/>
    <w:rsid w:val="008B23B7"/>
    <w:rsid w:val="008B25C7"/>
    <w:rsid w:val="008B7778"/>
    <w:rsid w:val="008C1032"/>
    <w:rsid w:val="008E69A1"/>
    <w:rsid w:val="008F24BB"/>
    <w:rsid w:val="008F47FC"/>
    <w:rsid w:val="00921111"/>
    <w:rsid w:val="00960A15"/>
    <w:rsid w:val="009676C5"/>
    <w:rsid w:val="00967F40"/>
    <w:rsid w:val="00994815"/>
    <w:rsid w:val="009C2222"/>
    <w:rsid w:val="009C3A9B"/>
    <w:rsid w:val="009C7354"/>
    <w:rsid w:val="009D0104"/>
    <w:rsid w:val="009D681F"/>
    <w:rsid w:val="009D6BA4"/>
    <w:rsid w:val="009E5C16"/>
    <w:rsid w:val="009F6A23"/>
    <w:rsid w:val="00A04E3C"/>
    <w:rsid w:val="00A34E32"/>
    <w:rsid w:val="00A55CB3"/>
    <w:rsid w:val="00A776F0"/>
    <w:rsid w:val="00A866CC"/>
    <w:rsid w:val="00AA654D"/>
    <w:rsid w:val="00AA765D"/>
    <w:rsid w:val="00AC0275"/>
    <w:rsid w:val="00AD14F9"/>
    <w:rsid w:val="00AF5759"/>
    <w:rsid w:val="00B01F3C"/>
    <w:rsid w:val="00B4327B"/>
    <w:rsid w:val="00B54061"/>
    <w:rsid w:val="00B85D98"/>
    <w:rsid w:val="00BC34B4"/>
    <w:rsid w:val="00BF57F0"/>
    <w:rsid w:val="00BF5D59"/>
    <w:rsid w:val="00C044F2"/>
    <w:rsid w:val="00C079DA"/>
    <w:rsid w:val="00C3239D"/>
    <w:rsid w:val="00C40570"/>
    <w:rsid w:val="00C52C36"/>
    <w:rsid w:val="00C64EAB"/>
    <w:rsid w:val="00C77205"/>
    <w:rsid w:val="00C93B64"/>
    <w:rsid w:val="00CD07EF"/>
    <w:rsid w:val="00CD1391"/>
    <w:rsid w:val="00CD40B2"/>
    <w:rsid w:val="00D04320"/>
    <w:rsid w:val="00D43D04"/>
    <w:rsid w:val="00D54817"/>
    <w:rsid w:val="00D54E24"/>
    <w:rsid w:val="00D561C3"/>
    <w:rsid w:val="00D60874"/>
    <w:rsid w:val="00D654AF"/>
    <w:rsid w:val="00D676C2"/>
    <w:rsid w:val="00D70983"/>
    <w:rsid w:val="00D90CCF"/>
    <w:rsid w:val="00DA0C24"/>
    <w:rsid w:val="00DA1767"/>
    <w:rsid w:val="00DB0741"/>
    <w:rsid w:val="00DC5782"/>
    <w:rsid w:val="00DC7E4E"/>
    <w:rsid w:val="00DE16A9"/>
    <w:rsid w:val="00E06CD3"/>
    <w:rsid w:val="00E11814"/>
    <w:rsid w:val="00E24A4D"/>
    <w:rsid w:val="00E3581A"/>
    <w:rsid w:val="00E37E1D"/>
    <w:rsid w:val="00E44225"/>
    <w:rsid w:val="00E52138"/>
    <w:rsid w:val="00E739AE"/>
    <w:rsid w:val="00E75138"/>
    <w:rsid w:val="00E862D4"/>
    <w:rsid w:val="00EB6E69"/>
    <w:rsid w:val="00EC33D1"/>
    <w:rsid w:val="00EE7DC3"/>
    <w:rsid w:val="00EF00D2"/>
    <w:rsid w:val="00EF0F71"/>
    <w:rsid w:val="00EF2E6F"/>
    <w:rsid w:val="00F16219"/>
    <w:rsid w:val="00F44518"/>
    <w:rsid w:val="00F47E60"/>
    <w:rsid w:val="00F51929"/>
    <w:rsid w:val="00F6219A"/>
    <w:rsid w:val="00F64F5D"/>
    <w:rsid w:val="00F96382"/>
    <w:rsid w:val="00FA40BB"/>
    <w:rsid w:val="00FB06F3"/>
    <w:rsid w:val="00FB16ED"/>
    <w:rsid w:val="00FB2829"/>
    <w:rsid w:val="00FD1EBF"/>
    <w:rsid w:val="00FE4122"/>
    <w:rsid w:val="00FE5B95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3DF6-E593-2A42-BC7F-84345B7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1D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64194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0E70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2E6F"/>
  </w:style>
  <w:style w:type="paragraph" w:customStyle="1" w:styleId="11">
    <w:name w:val="1"/>
    <w:basedOn w:val="a"/>
    <w:rsid w:val="00391C2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41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41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FE41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1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maksim-lushnov@mail.ru" TargetMode="External" /><Relationship Id="rId5" Type="http://schemas.openxmlformats.org/officeDocument/2006/relationships/footnotes" Target="footnotes.xml" /><Relationship Id="rId10" Type="http://schemas.openxmlformats.org/officeDocument/2006/relationships/hyperlink" Target="mailto:maksim-lushnov@mail.ru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Гость</cp:lastModifiedBy>
  <cp:revision>2</cp:revision>
  <cp:lastPrinted>2021-01-15T09:04:00Z</cp:lastPrinted>
  <dcterms:created xsi:type="dcterms:W3CDTF">2021-02-06T11:40:00Z</dcterms:created>
  <dcterms:modified xsi:type="dcterms:W3CDTF">2021-02-06T11:40:00Z</dcterms:modified>
</cp:coreProperties>
</file>